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07AF1"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6E2964E3" w14:textId="77777777" w:rsidR="00766105" w:rsidRPr="00241C93" w:rsidRDefault="00766105" w:rsidP="00D41B7C">
      <w:pPr>
        <w:shd w:val="clear" w:color="auto" w:fill="FFFFFF"/>
        <w:ind w:firstLine="709"/>
        <w:rPr>
          <w:b/>
          <w:bCs/>
          <w:sz w:val="24"/>
          <w:szCs w:val="24"/>
        </w:rPr>
      </w:pPr>
    </w:p>
    <w:p w14:paraId="4510438A" w14:textId="77777777"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14:paraId="1BFBCE57" w14:textId="77777777" w:rsidR="00BF4EB6" w:rsidRPr="00241C93" w:rsidRDefault="00BF4EB6" w:rsidP="00D41B7C">
      <w:pPr>
        <w:shd w:val="clear" w:color="auto" w:fill="FFFFFF"/>
        <w:tabs>
          <w:tab w:val="right" w:pos="9639"/>
        </w:tabs>
        <w:ind w:firstLine="709"/>
        <w:jc w:val="right"/>
        <w:rPr>
          <w:bCs/>
          <w:sz w:val="24"/>
          <w:szCs w:val="24"/>
        </w:rPr>
      </w:pPr>
    </w:p>
    <w:p w14:paraId="2627A4D7" w14:textId="77777777"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в лице _____________________</w:t>
      </w:r>
      <w:r w:rsidR="00766105" w:rsidRPr="00241C93">
        <w:rPr>
          <w:spacing w:val="4"/>
          <w:sz w:val="24"/>
          <w:szCs w:val="24"/>
        </w:rPr>
        <w:t>, действующего на основании ________, с одной стороны, и</w:t>
      </w:r>
      <w:r w:rsidR="00766105" w:rsidRPr="00241C93">
        <w:rPr>
          <w:spacing w:val="10"/>
          <w:sz w:val="24"/>
          <w:szCs w:val="24"/>
        </w:rPr>
        <w:t xml:space="preserve"> </w:t>
      </w:r>
    </w:p>
    <w:p w14:paraId="59EB9FA6" w14:textId="77777777"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14:paraId="3F589173" w14:textId="77777777"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033340">
        <w:rPr>
          <w:sz w:val="24"/>
          <w:szCs w:val="24"/>
          <w:lang w:eastAsia="en-US"/>
        </w:rPr>
        <w:t xml:space="preserve">по </w:t>
      </w:r>
      <w:r w:rsidR="003E3E40" w:rsidRPr="00033340">
        <w:rPr>
          <w:sz w:val="24"/>
          <w:szCs w:val="24"/>
          <w:lang w:eastAsia="en-US"/>
        </w:rPr>
        <w:t xml:space="preserve">результатам </w:t>
      </w:r>
      <w:r w:rsidR="007120C4" w:rsidRPr="00033340">
        <w:rPr>
          <w:sz w:val="24"/>
          <w:szCs w:val="24"/>
          <w:lang w:eastAsia="en-US"/>
        </w:rPr>
        <w:t xml:space="preserve">проведенной Покупателем </w:t>
      </w:r>
      <w:r w:rsidR="003E3E40" w:rsidRPr="00033340">
        <w:rPr>
          <w:sz w:val="24"/>
          <w:szCs w:val="24"/>
          <w:lang w:eastAsia="en-US"/>
        </w:rPr>
        <w:t xml:space="preserve">конкурентной </w:t>
      </w:r>
      <w:r w:rsidR="008061C0" w:rsidRPr="00033340">
        <w:rPr>
          <w:sz w:val="24"/>
          <w:szCs w:val="24"/>
          <w:lang w:eastAsia="en-US"/>
        </w:rPr>
        <w:t xml:space="preserve">процедуры </w:t>
      </w:r>
      <w:r w:rsidR="003E3E40" w:rsidRPr="00033340">
        <w:rPr>
          <w:sz w:val="24"/>
          <w:szCs w:val="24"/>
          <w:lang w:eastAsia="en-US"/>
        </w:rPr>
        <w:t>по лоту</w:t>
      </w:r>
      <w:r w:rsidR="00BF4EB6" w:rsidRPr="00033340">
        <w:rPr>
          <w:sz w:val="24"/>
          <w:szCs w:val="24"/>
          <w:lang w:eastAsia="en-US"/>
        </w:rPr>
        <w:t xml:space="preserve"> </w:t>
      </w:r>
      <w:r w:rsidR="003E3E40" w:rsidRPr="00033340">
        <w:rPr>
          <w:sz w:val="24"/>
          <w:szCs w:val="24"/>
          <w:lang w:eastAsia="en-US"/>
        </w:rPr>
        <w:t>№ </w:t>
      </w:r>
      <w:r w:rsidR="008061C0" w:rsidRPr="00033340">
        <w:rPr>
          <w:sz w:val="24"/>
          <w:szCs w:val="24"/>
          <w:lang w:eastAsia="en-US"/>
        </w:rPr>
        <w:t xml:space="preserve">____________ и на основании </w:t>
      </w:r>
      <w:r w:rsidR="00BF4EB6" w:rsidRPr="00033340">
        <w:rPr>
          <w:sz w:val="24"/>
          <w:szCs w:val="24"/>
          <w:lang w:eastAsia="en-US"/>
        </w:rPr>
        <w:t>протокола от «___» _________ г. №_______,</w:t>
      </w:r>
    </w:p>
    <w:p w14:paraId="43D0C311" w14:textId="77777777"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14:paraId="3AD8384C" w14:textId="77777777" w:rsidR="007A3442" w:rsidRPr="00241C93" w:rsidRDefault="007A3442" w:rsidP="00D41B7C">
      <w:pPr>
        <w:shd w:val="clear" w:color="auto" w:fill="FFFFFF"/>
        <w:ind w:firstLine="709"/>
        <w:rPr>
          <w:bCs/>
          <w:sz w:val="24"/>
          <w:szCs w:val="24"/>
          <w:lang w:val="x-none"/>
        </w:rPr>
      </w:pPr>
    </w:p>
    <w:p w14:paraId="13F47C47"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255059E8"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695CFE8" w14:textId="77777777"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0C55BAB8" w14:textId="77777777" w:rsidR="001D62B5" w:rsidRPr="00241C93" w:rsidRDefault="001D62B5" w:rsidP="00D41B7C">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Pr="00125FF6">
        <w:rPr>
          <w:bCs/>
          <w:sz w:val="24"/>
          <w:szCs w:val="24"/>
        </w:rPr>
        <w:t>гарантия согласованного Покупателем Банка</w:t>
      </w:r>
      <w:r w:rsidRPr="00125FF6">
        <w:rPr>
          <w:sz w:val="24"/>
          <w:szCs w:val="24"/>
        </w:rPr>
        <w:t xml:space="preserve">, </w:t>
      </w:r>
      <w:r w:rsidRPr="00125FF6">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Pr="00125FF6">
        <w:rPr>
          <w:bCs/>
          <w:sz w:val="24"/>
          <w:szCs w:val="24"/>
        </w:rPr>
        <w:t>Uniform</w:t>
      </w:r>
      <w:proofErr w:type="spellEnd"/>
      <w:r w:rsidRPr="00125FF6">
        <w:rPr>
          <w:bCs/>
          <w:sz w:val="24"/>
          <w:szCs w:val="24"/>
        </w:rPr>
        <w:t xml:space="preserve"> </w:t>
      </w:r>
      <w:proofErr w:type="spellStart"/>
      <w:r w:rsidRPr="00125FF6">
        <w:rPr>
          <w:bCs/>
          <w:sz w:val="24"/>
          <w:szCs w:val="24"/>
        </w:rPr>
        <w:t>Rules</w:t>
      </w:r>
      <w:proofErr w:type="spellEnd"/>
      <w:r w:rsidRPr="00125FF6">
        <w:rPr>
          <w:bCs/>
          <w:sz w:val="24"/>
          <w:szCs w:val="24"/>
        </w:rPr>
        <w:t xml:space="preserve"> </w:t>
      </w:r>
      <w:proofErr w:type="spellStart"/>
      <w:r w:rsidRPr="00125FF6">
        <w:rPr>
          <w:bCs/>
          <w:sz w:val="24"/>
          <w:szCs w:val="24"/>
        </w:rPr>
        <w:t>Demand</w:t>
      </w:r>
      <w:proofErr w:type="spellEnd"/>
      <w:r w:rsidRPr="00125FF6">
        <w:rPr>
          <w:bCs/>
          <w:sz w:val="24"/>
          <w:szCs w:val="24"/>
        </w:rPr>
        <w:t xml:space="preserve"> </w:t>
      </w:r>
      <w:proofErr w:type="spellStart"/>
      <w:r w:rsidRPr="00125FF6">
        <w:rPr>
          <w:bCs/>
          <w:sz w:val="24"/>
          <w:szCs w:val="24"/>
        </w:rPr>
        <w:t>Guarantees</w:t>
      </w:r>
      <w:proofErr w:type="spellEnd"/>
      <w:r w:rsidRPr="00125FF6">
        <w:rPr>
          <w:bCs/>
          <w:sz w:val="24"/>
          <w:szCs w:val="24"/>
        </w:rPr>
        <w:t xml:space="preserve"> – ICC </w:t>
      </w:r>
      <w:proofErr w:type="spellStart"/>
      <w:r w:rsidRPr="00125FF6">
        <w:rPr>
          <w:bCs/>
          <w:sz w:val="24"/>
          <w:szCs w:val="24"/>
        </w:rPr>
        <w:t>Publication</w:t>
      </w:r>
      <w:proofErr w:type="spellEnd"/>
      <w:r w:rsidRPr="00125FF6">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Pr="00125FF6">
        <w:rPr>
          <w:sz w:val="24"/>
          <w:szCs w:val="24"/>
          <w:lang w:eastAsia="en-US"/>
        </w:rPr>
        <w:t>условиям настоящего Договора.</w:t>
      </w:r>
    </w:p>
    <w:p w14:paraId="4FE8EA9A"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033340">
        <w:rPr>
          <w:b/>
          <w:sz w:val="24"/>
          <w:szCs w:val="24"/>
          <w:lang w:eastAsia="en-US"/>
        </w:rPr>
        <w:t>«Гарантийный срок»</w:t>
      </w:r>
      <w:r w:rsidRPr="00033340">
        <w:rPr>
          <w:sz w:val="24"/>
          <w:szCs w:val="24"/>
        </w:rPr>
        <w:t xml:space="preserve"> </w:t>
      </w:r>
      <w:r w:rsidRPr="00033340">
        <w:rPr>
          <w:sz w:val="24"/>
          <w:szCs w:val="24"/>
          <w:lang w:eastAsia="en-US"/>
        </w:rPr>
        <w:t>– период,</w:t>
      </w:r>
      <w:r w:rsidR="0066524B" w:rsidRPr="00033340">
        <w:rPr>
          <w:sz w:val="24"/>
          <w:szCs w:val="24"/>
          <w:lang w:eastAsia="en-US"/>
        </w:rPr>
        <w:t xml:space="preserve"> </w:t>
      </w:r>
      <w:r w:rsidRPr="00033340">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033340">
        <w:rPr>
          <w:sz w:val="24"/>
          <w:szCs w:val="24"/>
          <w:lang w:eastAsia="en-US"/>
        </w:rPr>
        <w:t>и Поставщик и / или изготовитель</w:t>
      </w:r>
      <w:r w:rsidRPr="00033340">
        <w:rPr>
          <w:sz w:val="24"/>
          <w:szCs w:val="24"/>
          <w:lang w:eastAsia="en-US"/>
        </w:rPr>
        <w:t xml:space="preserve"> </w:t>
      </w:r>
      <w:r w:rsidR="00803DE6" w:rsidRPr="00033340">
        <w:rPr>
          <w:sz w:val="24"/>
          <w:szCs w:val="24"/>
          <w:lang w:eastAsia="en-US"/>
        </w:rPr>
        <w:t xml:space="preserve">Товара </w:t>
      </w:r>
      <w:r w:rsidRPr="00033340">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033340">
        <w:rPr>
          <w:sz w:val="24"/>
          <w:szCs w:val="24"/>
          <w:lang w:eastAsia="en-US"/>
        </w:rPr>
        <w:t>Т</w:t>
      </w:r>
      <w:r w:rsidRPr="00033340">
        <w:rPr>
          <w:sz w:val="24"/>
          <w:szCs w:val="24"/>
          <w:lang w:eastAsia="en-US"/>
        </w:rPr>
        <w:t>овара.</w:t>
      </w:r>
    </w:p>
    <w:p w14:paraId="357CF3E8"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15A5DC9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170BF6AE"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14:paraId="41032DAE"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1FC3617"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33B3EDF1" w14:textId="77777777" w:rsidR="00D7205C"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18BC0B5F"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14:paraId="010D06AB" w14:textId="77777777" w:rsidR="00863EBD" w:rsidRPr="00241C93" w:rsidRDefault="00863EBD" w:rsidP="00D41B7C">
      <w:pPr>
        <w:shd w:val="clear" w:color="auto" w:fill="FFFFFF"/>
        <w:ind w:firstLine="709"/>
        <w:jc w:val="center"/>
        <w:rPr>
          <w:bCs/>
          <w:sz w:val="24"/>
          <w:szCs w:val="24"/>
        </w:rPr>
      </w:pPr>
    </w:p>
    <w:p w14:paraId="6BC588B6" w14:textId="77777777"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141AAFF9" w14:textId="77777777" w:rsidR="00330A6D" w:rsidRPr="00DC1E3A" w:rsidRDefault="00330A6D" w:rsidP="003F50A1">
      <w:pPr>
        <w:numPr>
          <w:ilvl w:val="1"/>
          <w:numId w:val="1"/>
        </w:numPr>
        <w:shd w:val="clear" w:color="auto" w:fill="FFFFFF"/>
        <w:tabs>
          <w:tab w:val="clear" w:pos="1708"/>
          <w:tab w:val="num" w:pos="1276"/>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A85D0C" w:rsidRPr="001D62B5">
        <w:rPr>
          <w:b/>
          <w:i/>
          <w:sz w:val="24"/>
          <w:szCs w:val="24"/>
          <w:lang w:eastAsia="en-US"/>
        </w:rPr>
        <w:t>Самонесущие защищенные и изолированные провода</w:t>
      </w:r>
      <w:r w:rsidR="00A85D0C" w:rsidRPr="003F50A1">
        <w:rPr>
          <w:b/>
          <w:bCs/>
          <w:i/>
          <w:sz w:val="24"/>
          <w:szCs w:val="24"/>
        </w:rPr>
        <w:t xml:space="preserve"> для филиала </w:t>
      </w:r>
      <w:r w:rsidR="00A85D0C">
        <w:rPr>
          <w:b/>
          <w:bCs/>
          <w:i/>
          <w:sz w:val="24"/>
          <w:szCs w:val="24"/>
        </w:rPr>
        <w:t>Приморские Электрические Сети</w:t>
      </w:r>
      <w:r w:rsidR="00A85D0C" w:rsidRPr="003F50A1">
        <w:rPr>
          <w:b/>
          <w:bCs/>
          <w:i/>
          <w:sz w:val="24"/>
          <w:szCs w:val="24"/>
        </w:rPr>
        <w:t xml:space="preserve"> (МиРЭК)</w:t>
      </w:r>
      <w:r>
        <w:rPr>
          <w:bCs/>
          <w:sz w:val="24"/>
          <w:szCs w:val="24"/>
        </w:rPr>
        <w:t xml:space="preserve"> в соответствии со Спецификаци</w:t>
      </w:r>
      <w:r w:rsidR="00A85D0C">
        <w:rPr>
          <w:bCs/>
          <w:sz w:val="24"/>
          <w:szCs w:val="24"/>
        </w:rPr>
        <w:t>ей</w:t>
      </w:r>
      <w:r w:rsidR="00BB2CB7">
        <w:rPr>
          <w:bCs/>
          <w:sz w:val="24"/>
          <w:szCs w:val="24"/>
        </w:rPr>
        <w:t xml:space="preserve"> № 1</w:t>
      </w:r>
      <w:r w:rsidRPr="004959A8">
        <w:rPr>
          <w:bCs/>
          <w:sz w:val="24"/>
          <w:szCs w:val="24"/>
        </w:rPr>
        <w:t xml:space="preserve"> (Приложение № 1 к Договору)</w:t>
      </w:r>
      <w:r w:rsidR="00073531">
        <w:rPr>
          <w:bCs/>
          <w:sz w:val="24"/>
          <w:szCs w:val="24"/>
        </w:rPr>
        <w:t>,</w:t>
      </w:r>
      <w:r w:rsidRPr="004959A8">
        <w:rPr>
          <w:bCs/>
          <w:sz w:val="24"/>
          <w:szCs w:val="24"/>
        </w:rPr>
        <w:t xml:space="preserve"> </w:t>
      </w:r>
      <w:r w:rsidRPr="006E50D5">
        <w:rPr>
          <w:bCs/>
          <w:sz w:val="24"/>
          <w:szCs w:val="24"/>
        </w:rPr>
        <w:t xml:space="preserve">а Покупатель обязуется принять Товар </w:t>
      </w:r>
      <w:r>
        <w:rPr>
          <w:bCs/>
          <w:sz w:val="24"/>
          <w:szCs w:val="24"/>
        </w:rPr>
        <w:t>и уплатить Цену Договора</w:t>
      </w:r>
      <w:r w:rsidRPr="00DC1E3A">
        <w:rPr>
          <w:bCs/>
          <w:sz w:val="24"/>
          <w:szCs w:val="24"/>
        </w:rPr>
        <w:t>.</w:t>
      </w:r>
    </w:p>
    <w:p w14:paraId="5EDD9A3A" w14:textId="77777777" w:rsidR="007A65C5" w:rsidRDefault="00BB2CB7" w:rsidP="00D41B7C">
      <w:pPr>
        <w:numPr>
          <w:ilvl w:val="1"/>
          <w:numId w:val="1"/>
        </w:numPr>
        <w:shd w:val="clear" w:color="auto" w:fill="FFFFFF"/>
        <w:tabs>
          <w:tab w:val="num" w:pos="0"/>
          <w:tab w:val="num" w:pos="1134"/>
        </w:tabs>
        <w:ind w:left="0" w:firstLine="709"/>
        <w:jc w:val="both"/>
        <w:rPr>
          <w:bCs/>
          <w:sz w:val="24"/>
          <w:szCs w:val="24"/>
        </w:rPr>
      </w:pPr>
      <w:r w:rsidRPr="005E47D3">
        <w:rPr>
          <w:bCs/>
          <w:sz w:val="24"/>
          <w:szCs w:val="24"/>
        </w:rPr>
        <w:t xml:space="preserve">Поставка Товара по Договору осуществляется для нужд </w:t>
      </w:r>
      <w:r w:rsidRPr="005E47D3">
        <w:rPr>
          <w:color w:val="000000"/>
          <w:sz w:val="24"/>
          <w:szCs w:val="24"/>
        </w:rPr>
        <w:t>филиал</w:t>
      </w:r>
      <w:r w:rsidR="00A85D0C">
        <w:rPr>
          <w:color w:val="000000"/>
          <w:sz w:val="24"/>
          <w:szCs w:val="24"/>
        </w:rPr>
        <w:t>а</w:t>
      </w:r>
      <w:r w:rsidRPr="005E47D3">
        <w:rPr>
          <w:color w:val="000000"/>
          <w:sz w:val="24"/>
          <w:szCs w:val="24"/>
        </w:rPr>
        <w:t xml:space="preserve"> АО «ДРСК» </w:t>
      </w:r>
      <w:r w:rsidR="00A85D0C">
        <w:rPr>
          <w:sz w:val="24"/>
          <w:szCs w:val="24"/>
        </w:rPr>
        <w:t xml:space="preserve">«Приморские электрические сети» </w:t>
      </w:r>
      <w:r w:rsidR="00A85D0C">
        <w:rPr>
          <w:bCs/>
          <w:sz w:val="24"/>
          <w:szCs w:val="24"/>
        </w:rPr>
        <w:t>для программы МиРЭК.</w:t>
      </w:r>
    </w:p>
    <w:p w14:paraId="76729ACD" w14:textId="77777777" w:rsidR="00330A6D" w:rsidRPr="00781089" w:rsidRDefault="00BB2CB7" w:rsidP="00330A6D">
      <w:pPr>
        <w:numPr>
          <w:ilvl w:val="1"/>
          <w:numId w:val="1"/>
        </w:numPr>
        <w:shd w:val="clear" w:color="auto" w:fill="FFFFFF"/>
        <w:tabs>
          <w:tab w:val="clear" w:pos="1708"/>
          <w:tab w:val="num" w:pos="0"/>
          <w:tab w:val="num" w:pos="1134"/>
          <w:tab w:val="num" w:pos="1424"/>
        </w:tabs>
        <w:ind w:left="0" w:firstLine="709"/>
        <w:jc w:val="both"/>
        <w:rPr>
          <w:bCs/>
          <w:sz w:val="24"/>
          <w:szCs w:val="24"/>
        </w:rPr>
      </w:pPr>
      <w:r w:rsidRPr="00DC1E3A">
        <w:rPr>
          <w:bCs/>
          <w:sz w:val="24"/>
          <w:szCs w:val="24"/>
        </w:rPr>
        <w:t>Мест</w:t>
      </w:r>
      <w:r w:rsidR="00A85D0C">
        <w:rPr>
          <w:bCs/>
          <w:sz w:val="24"/>
          <w:szCs w:val="24"/>
        </w:rPr>
        <w:t>о</w:t>
      </w:r>
      <w:r w:rsidRPr="00DC1E3A">
        <w:rPr>
          <w:bCs/>
          <w:sz w:val="24"/>
          <w:szCs w:val="24"/>
        </w:rPr>
        <w:t xml:space="preserve"> поставки </w:t>
      </w:r>
      <w:r>
        <w:rPr>
          <w:bCs/>
          <w:sz w:val="24"/>
          <w:szCs w:val="24"/>
        </w:rPr>
        <w:t>Товара</w:t>
      </w:r>
      <w:r w:rsidRPr="00781089">
        <w:rPr>
          <w:bCs/>
          <w:sz w:val="24"/>
          <w:szCs w:val="24"/>
        </w:rPr>
        <w:t xml:space="preserve"> </w:t>
      </w:r>
      <w:r w:rsidRPr="005E47D3">
        <w:rPr>
          <w:sz w:val="24"/>
          <w:szCs w:val="24"/>
        </w:rPr>
        <w:t>указан</w:t>
      </w:r>
      <w:r w:rsidR="00A85D0C">
        <w:rPr>
          <w:sz w:val="24"/>
          <w:szCs w:val="24"/>
        </w:rPr>
        <w:t>о</w:t>
      </w:r>
      <w:r w:rsidRPr="005E47D3">
        <w:rPr>
          <w:sz w:val="24"/>
          <w:szCs w:val="24"/>
        </w:rPr>
        <w:t xml:space="preserve"> в </w:t>
      </w:r>
      <w:r w:rsidRPr="005E47D3">
        <w:rPr>
          <w:bCs/>
          <w:sz w:val="24"/>
          <w:szCs w:val="24"/>
        </w:rPr>
        <w:t>Приложение № 1 к Договору</w:t>
      </w:r>
      <w:r w:rsidRPr="005E47D3">
        <w:rPr>
          <w:sz w:val="24"/>
          <w:szCs w:val="24"/>
        </w:rPr>
        <w:t xml:space="preserve"> (далее – «Место поставки»)</w:t>
      </w:r>
      <w:r w:rsidR="00330A6D" w:rsidRPr="00781089">
        <w:rPr>
          <w:bCs/>
          <w:sz w:val="24"/>
          <w:szCs w:val="24"/>
        </w:rPr>
        <w:t xml:space="preserve"> </w:t>
      </w:r>
    </w:p>
    <w:p w14:paraId="25A9B4B8" w14:textId="77777777" w:rsidR="00A42F7E" w:rsidRPr="00241C93" w:rsidRDefault="00BB2CB7" w:rsidP="00D41B7C">
      <w:pPr>
        <w:numPr>
          <w:ilvl w:val="1"/>
          <w:numId w:val="1"/>
        </w:numPr>
        <w:shd w:val="clear" w:color="auto" w:fill="FFFFFF"/>
        <w:tabs>
          <w:tab w:val="num" w:pos="0"/>
          <w:tab w:val="left" w:pos="540"/>
          <w:tab w:val="num" w:pos="1134"/>
        </w:tabs>
        <w:ind w:left="0" w:firstLine="709"/>
        <w:jc w:val="both"/>
        <w:rPr>
          <w:bCs/>
          <w:sz w:val="24"/>
          <w:szCs w:val="24"/>
        </w:rPr>
      </w:pPr>
      <w:r>
        <w:rPr>
          <w:bCs/>
          <w:sz w:val="24"/>
          <w:szCs w:val="24"/>
        </w:rPr>
        <w:t>С</w:t>
      </w:r>
      <w:r w:rsidRPr="006E50D5">
        <w:rPr>
          <w:bCs/>
          <w:sz w:val="24"/>
          <w:szCs w:val="24"/>
        </w:rPr>
        <w:t>рок поставки Товара</w:t>
      </w:r>
      <w:r w:rsidRPr="00863D4D">
        <w:rPr>
          <w:bCs/>
          <w:sz w:val="24"/>
          <w:szCs w:val="24"/>
        </w:rPr>
        <w:t>:</w:t>
      </w:r>
      <w:r>
        <w:rPr>
          <w:bCs/>
          <w:sz w:val="24"/>
          <w:szCs w:val="24"/>
        </w:rPr>
        <w:t xml:space="preserve"> </w:t>
      </w:r>
      <w:r w:rsidRPr="003A6E39">
        <w:rPr>
          <w:b/>
          <w:bCs/>
          <w:iCs/>
          <w:sz w:val="24"/>
          <w:szCs w:val="24"/>
        </w:rPr>
        <w:t xml:space="preserve">в течение 120 календарных дней </w:t>
      </w:r>
      <w:r w:rsidRPr="003A6E39">
        <w:rPr>
          <w:b/>
          <w:bCs/>
          <w:sz w:val="24"/>
          <w:szCs w:val="24"/>
        </w:rPr>
        <w:t>с момен</w:t>
      </w:r>
      <w:r w:rsidR="00A85D0C">
        <w:rPr>
          <w:b/>
          <w:bCs/>
          <w:sz w:val="24"/>
          <w:szCs w:val="24"/>
        </w:rPr>
        <w:t>та заключения договора поставки.</w:t>
      </w:r>
    </w:p>
    <w:p w14:paraId="7A86AF43" w14:textId="77777777" w:rsidR="00177DEE" w:rsidRPr="003F50A1" w:rsidRDefault="00FD30B8" w:rsidP="00177DEE">
      <w:pPr>
        <w:numPr>
          <w:ilvl w:val="1"/>
          <w:numId w:val="1"/>
        </w:numPr>
        <w:shd w:val="clear" w:color="auto" w:fill="FFFFFF"/>
        <w:tabs>
          <w:tab w:val="clear" w:pos="1708"/>
          <w:tab w:val="num" w:pos="0"/>
          <w:tab w:val="num" w:pos="1134"/>
          <w:tab w:val="num" w:pos="1282"/>
        </w:tabs>
        <w:ind w:left="0" w:firstLine="709"/>
        <w:jc w:val="both"/>
        <w:rPr>
          <w:bCs/>
          <w:sz w:val="24"/>
          <w:szCs w:val="24"/>
        </w:rPr>
      </w:pPr>
      <w:r w:rsidRPr="00794EF8">
        <w:rPr>
          <w:bCs/>
          <w:sz w:val="24"/>
          <w:szCs w:val="24"/>
        </w:rPr>
        <w:t>Грузополучател</w:t>
      </w:r>
      <w:r w:rsidR="00A85D0C">
        <w:rPr>
          <w:bCs/>
          <w:sz w:val="24"/>
          <w:szCs w:val="24"/>
        </w:rPr>
        <w:t>е</w:t>
      </w:r>
      <w:r w:rsidRPr="00794EF8">
        <w:rPr>
          <w:bCs/>
          <w:sz w:val="24"/>
          <w:szCs w:val="24"/>
        </w:rPr>
        <w:t>м по настоящему договору явля</w:t>
      </w:r>
      <w:r w:rsidR="00A85D0C">
        <w:rPr>
          <w:bCs/>
          <w:sz w:val="24"/>
          <w:szCs w:val="24"/>
        </w:rPr>
        <w:t>е</w:t>
      </w:r>
      <w:r w:rsidRPr="00794EF8">
        <w:rPr>
          <w:bCs/>
          <w:sz w:val="24"/>
          <w:szCs w:val="24"/>
        </w:rPr>
        <w:t>тся филиал</w:t>
      </w:r>
      <w:r w:rsidRPr="00794EF8">
        <w:rPr>
          <w:color w:val="000000"/>
          <w:sz w:val="24"/>
          <w:szCs w:val="24"/>
        </w:rPr>
        <w:t xml:space="preserve"> </w:t>
      </w:r>
      <w:r w:rsidRPr="00794EF8">
        <w:rPr>
          <w:bCs/>
          <w:sz w:val="24"/>
          <w:szCs w:val="24"/>
        </w:rPr>
        <w:t>АО «ДРСК»</w:t>
      </w:r>
      <w:r w:rsidRPr="007C5B48">
        <w:rPr>
          <w:color w:val="000000"/>
          <w:sz w:val="22"/>
          <w:szCs w:val="22"/>
        </w:rPr>
        <w:t xml:space="preserve"> </w:t>
      </w:r>
      <w:r w:rsidR="00A85D0C">
        <w:rPr>
          <w:sz w:val="24"/>
          <w:szCs w:val="24"/>
        </w:rPr>
        <w:t>«Приморские электрические сети»</w:t>
      </w:r>
      <w:r>
        <w:rPr>
          <w:sz w:val="24"/>
          <w:szCs w:val="24"/>
        </w:rPr>
        <w:t>.</w:t>
      </w:r>
    </w:p>
    <w:p w14:paraId="1BFE94EE" w14:textId="77777777" w:rsidR="00AB154E" w:rsidRPr="00241C93" w:rsidRDefault="00AB154E" w:rsidP="00D41B7C">
      <w:pPr>
        <w:shd w:val="clear" w:color="auto" w:fill="FFFFFF"/>
        <w:tabs>
          <w:tab w:val="left" w:pos="540"/>
        </w:tabs>
        <w:ind w:firstLine="709"/>
        <w:jc w:val="both"/>
        <w:rPr>
          <w:sz w:val="24"/>
          <w:szCs w:val="24"/>
        </w:rPr>
      </w:pPr>
    </w:p>
    <w:p w14:paraId="10A41E0B" w14:textId="77777777"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14:paraId="03214C97" w14:textId="77777777" w:rsidR="00B57340" w:rsidRPr="00827788" w:rsidRDefault="00FD30B8" w:rsidP="00D41B7C">
      <w:pPr>
        <w:numPr>
          <w:ilvl w:val="1"/>
          <w:numId w:val="1"/>
        </w:numPr>
        <w:shd w:val="clear" w:color="auto" w:fill="FFFFFF"/>
        <w:tabs>
          <w:tab w:val="num" w:pos="0"/>
          <w:tab w:val="left" w:pos="1134"/>
        </w:tabs>
        <w:ind w:left="0" w:firstLine="709"/>
        <w:jc w:val="both"/>
        <w:rPr>
          <w:sz w:val="24"/>
          <w:szCs w:val="24"/>
        </w:rPr>
      </w:pPr>
      <w:r w:rsidRPr="00FB4225">
        <w:rPr>
          <w:sz w:val="24"/>
          <w:szCs w:val="24"/>
        </w:rPr>
        <w:t>Цена Договора</w:t>
      </w:r>
      <w:r>
        <w:rPr>
          <w:sz w:val="24"/>
          <w:szCs w:val="24"/>
        </w:rPr>
        <w:t xml:space="preserve"> в соответствии со </w:t>
      </w:r>
      <w:r w:rsidRPr="004959A8">
        <w:rPr>
          <w:bCs/>
          <w:sz w:val="24"/>
          <w:szCs w:val="24"/>
        </w:rPr>
        <w:t>Спецификаци</w:t>
      </w:r>
      <w:r w:rsidR="00A85D0C">
        <w:rPr>
          <w:bCs/>
          <w:sz w:val="24"/>
          <w:szCs w:val="24"/>
        </w:rPr>
        <w:t>ей</w:t>
      </w:r>
      <w:r>
        <w:rPr>
          <w:bCs/>
          <w:sz w:val="24"/>
          <w:szCs w:val="24"/>
        </w:rPr>
        <w:t xml:space="preserve"> № 1</w:t>
      </w:r>
      <w:r>
        <w:rPr>
          <w:sz w:val="24"/>
          <w:szCs w:val="24"/>
        </w:rPr>
        <w:t xml:space="preserve"> (Приложение № 1 к Договору) </w:t>
      </w:r>
      <w:r w:rsidRPr="00666162">
        <w:rPr>
          <w:bCs/>
          <w:sz w:val="24"/>
          <w:szCs w:val="24"/>
        </w:rPr>
        <w:t xml:space="preserve">является твердой и составляет </w:t>
      </w:r>
      <w:r w:rsidRPr="00666162">
        <w:rPr>
          <w:b/>
          <w:color w:val="000000"/>
          <w:sz w:val="24"/>
          <w:szCs w:val="24"/>
        </w:rPr>
        <w:t>___________ руб.</w:t>
      </w:r>
      <w:r w:rsidRPr="00666162">
        <w:rPr>
          <w:color w:val="000000"/>
          <w:sz w:val="24"/>
          <w:szCs w:val="24"/>
        </w:rPr>
        <w:t xml:space="preserve"> (______________________ рублей) ____ копеек, в т. ч. </w:t>
      </w:r>
      <w:r w:rsidRPr="00666162">
        <w:rPr>
          <w:b/>
          <w:color w:val="000000"/>
          <w:sz w:val="24"/>
          <w:szCs w:val="24"/>
        </w:rPr>
        <w:t>НДС 20 % - _______________ руб.,</w:t>
      </w:r>
      <w:r w:rsidRPr="00666162">
        <w:rPr>
          <w:color w:val="000000"/>
          <w:sz w:val="24"/>
          <w:szCs w:val="24"/>
        </w:rPr>
        <w:t xml:space="preserve"> с учетом транспортных расходов.</w:t>
      </w:r>
      <w:r w:rsidR="000E2AFC" w:rsidRPr="00241C93">
        <w:rPr>
          <w:bCs/>
          <w:sz w:val="24"/>
          <w:szCs w:val="24"/>
        </w:rPr>
        <w:t xml:space="preserve"> </w:t>
      </w:r>
    </w:p>
    <w:p w14:paraId="2F83E000"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71351ABE" w14:textId="77777777" w:rsidR="00FD30B8" w:rsidRDefault="00FD30B8" w:rsidP="00FD30B8">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033340">
        <w:rPr>
          <w:bCs/>
          <w:sz w:val="24"/>
          <w:szCs w:val="24"/>
        </w:rPr>
        <w:t xml:space="preserve">роизводство </w:t>
      </w:r>
      <w:r w:rsidR="00A11159" w:rsidRPr="00033340">
        <w:rPr>
          <w:bCs/>
          <w:sz w:val="24"/>
          <w:szCs w:val="24"/>
        </w:rPr>
        <w:t>и</w:t>
      </w:r>
      <w:r w:rsidR="00B23B3F" w:rsidRPr="00033340">
        <w:rPr>
          <w:bCs/>
          <w:sz w:val="24"/>
          <w:szCs w:val="24"/>
        </w:rPr>
        <w:t xml:space="preserve"> </w:t>
      </w:r>
      <w:r w:rsidR="00A11159" w:rsidRPr="00033340">
        <w:rPr>
          <w:bCs/>
          <w:sz w:val="24"/>
          <w:szCs w:val="24"/>
        </w:rPr>
        <w:t>/</w:t>
      </w:r>
      <w:r w:rsidR="00B23B3F" w:rsidRPr="00033340">
        <w:rPr>
          <w:bCs/>
          <w:sz w:val="24"/>
          <w:szCs w:val="24"/>
        </w:rPr>
        <w:t xml:space="preserve"> </w:t>
      </w:r>
      <w:r w:rsidR="0073039C" w:rsidRPr="00033340">
        <w:rPr>
          <w:bCs/>
          <w:sz w:val="24"/>
          <w:szCs w:val="24"/>
        </w:rPr>
        <w:t>или прио</w:t>
      </w:r>
      <w:r w:rsidR="0073039C" w:rsidRPr="00241C93">
        <w:rPr>
          <w:bCs/>
          <w:sz w:val="24"/>
          <w:szCs w:val="24"/>
        </w:rPr>
        <w:t>бретение</w:t>
      </w:r>
      <w:r w:rsidR="00A11159" w:rsidRPr="00241C93">
        <w:rPr>
          <w:bCs/>
          <w:sz w:val="24"/>
          <w:szCs w:val="24"/>
        </w:rPr>
        <w:t xml:space="preserve"> Товара</w:t>
      </w:r>
      <w:r w:rsidR="00B23B3F" w:rsidRPr="00241C93">
        <w:rPr>
          <w:bCs/>
          <w:sz w:val="24"/>
          <w:szCs w:val="24"/>
        </w:rPr>
        <w:t>;</w:t>
      </w:r>
    </w:p>
    <w:p w14:paraId="1D4FEB74" w14:textId="77777777" w:rsidR="00C51ADE" w:rsidRPr="00FD30B8" w:rsidRDefault="00FD30B8" w:rsidP="00FD30B8">
      <w:pPr>
        <w:numPr>
          <w:ilvl w:val="2"/>
          <w:numId w:val="1"/>
        </w:numPr>
        <w:shd w:val="clear" w:color="auto" w:fill="FFFFFF"/>
        <w:tabs>
          <w:tab w:val="left" w:pos="1418"/>
        </w:tabs>
        <w:ind w:left="0" w:firstLine="709"/>
        <w:jc w:val="both"/>
        <w:rPr>
          <w:bCs/>
          <w:sz w:val="24"/>
          <w:szCs w:val="24"/>
        </w:rPr>
      </w:pPr>
      <w:r>
        <w:rPr>
          <w:bCs/>
          <w:sz w:val="24"/>
          <w:szCs w:val="24"/>
        </w:rPr>
        <w:t>т</w:t>
      </w:r>
      <w:r w:rsidR="00C51ADE" w:rsidRPr="00FD30B8">
        <w:rPr>
          <w:bCs/>
          <w:sz w:val="24"/>
          <w:szCs w:val="24"/>
        </w:rPr>
        <w:t xml:space="preserve">ранспортировку Товара до </w:t>
      </w:r>
      <w:r w:rsidR="00FD6416" w:rsidRPr="00FD30B8">
        <w:rPr>
          <w:bCs/>
          <w:sz w:val="24"/>
          <w:szCs w:val="24"/>
        </w:rPr>
        <w:t>м</w:t>
      </w:r>
      <w:r w:rsidR="00C51ADE" w:rsidRPr="00FD30B8">
        <w:rPr>
          <w:bCs/>
          <w:sz w:val="24"/>
          <w:szCs w:val="24"/>
        </w:rPr>
        <w:t xml:space="preserve">еста поставки, погрузку, стоимость тары и упаковки, лицензий, необходимых для использования Товара (если применимо); </w:t>
      </w:r>
    </w:p>
    <w:p w14:paraId="1E088182" w14:textId="77777777" w:rsidR="00BD1C88" w:rsidRPr="00241C93" w:rsidRDefault="00FD30B8"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14:paraId="475D0CD3" w14:textId="77777777" w:rsidR="00BD1C88" w:rsidRPr="00241C93" w:rsidRDefault="00FD30B8"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14:paraId="57C1E81F" w14:textId="77777777"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14:paraId="44F2D590" w14:textId="77777777" w:rsidR="00FD6416"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32F7C929" w14:textId="77777777" w:rsidR="00B14410" w:rsidRDefault="00B14410" w:rsidP="00B14410">
      <w:pPr>
        <w:numPr>
          <w:ilvl w:val="1"/>
          <w:numId w:val="1"/>
        </w:numPr>
        <w:shd w:val="clear" w:color="auto" w:fill="FFFFFF"/>
        <w:tabs>
          <w:tab w:val="clear" w:pos="1708"/>
          <w:tab w:val="num" w:pos="0"/>
          <w:tab w:val="left" w:pos="1134"/>
          <w:tab w:val="num" w:pos="1424"/>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w:t>
      </w:r>
    </w:p>
    <w:p w14:paraId="66ECE72F" w14:textId="77777777" w:rsidR="006B19E2" w:rsidRPr="007C5B48" w:rsidRDefault="006B19E2" w:rsidP="006B19E2">
      <w:pPr>
        <w:pStyle w:val="af2"/>
        <w:widowControl/>
        <w:numPr>
          <w:ilvl w:val="2"/>
          <w:numId w:val="1"/>
        </w:numPr>
        <w:shd w:val="clear" w:color="auto" w:fill="FFFFFF"/>
        <w:tabs>
          <w:tab w:val="clear" w:pos="1571"/>
          <w:tab w:val="num" w:pos="0"/>
          <w:tab w:val="left" w:pos="1418"/>
          <w:tab w:val="num" w:pos="1855"/>
        </w:tabs>
        <w:autoSpaceDE/>
        <w:autoSpaceDN/>
        <w:ind w:left="0" w:firstLine="709"/>
        <w:jc w:val="both"/>
        <w:rPr>
          <w:sz w:val="24"/>
          <w:szCs w:val="24"/>
        </w:rPr>
      </w:pPr>
      <w:r w:rsidRPr="007C5B48">
        <w:rPr>
          <w:sz w:val="24"/>
          <w:szCs w:val="24"/>
        </w:rPr>
        <w:t xml:space="preserve">Поставщик не позднее, чем за 5 (пять) рабочих дней до предполагаемой даты выплаты авансового платежа, обязан предоставить Покупателю Банковскую гарантию </w:t>
      </w:r>
      <w:r w:rsidRPr="007C5B48">
        <w:rPr>
          <w:sz w:val="24"/>
          <w:szCs w:val="24"/>
        </w:rPr>
        <w:lastRenderedPageBreak/>
        <w:t>возврата авансового платежа, соответствующую требованиям, установленным разделом 5 Договора и предварительно согласованную с Покупателем.</w:t>
      </w:r>
    </w:p>
    <w:p w14:paraId="296DE63E" w14:textId="77777777" w:rsidR="006B19E2" w:rsidRPr="006E50D5" w:rsidRDefault="006B19E2" w:rsidP="006B19E2">
      <w:pPr>
        <w:pStyle w:val="af2"/>
        <w:widowControl/>
        <w:numPr>
          <w:ilvl w:val="2"/>
          <w:numId w:val="1"/>
        </w:numPr>
        <w:shd w:val="clear" w:color="auto" w:fill="FFFFFF"/>
        <w:tabs>
          <w:tab w:val="clear" w:pos="1571"/>
          <w:tab w:val="num" w:pos="0"/>
          <w:tab w:val="left" w:pos="1418"/>
          <w:tab w:val="num" w:pos="1855"/>
        </w:tabs>
        <w:autoSpaceDE/>
        <w:autoSpaceDN/>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платеж за Товар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 xml:space="preserve">унктов </w:t>
      </w:r>
      <w:r w:rsidRPr="006E50D5">
        <w:rPr>
          <w:sz w:val="24"/>
          <w:szCs w:val="24"/>
        </w:rPr>
        <w:t>2.</w:t>
      </w:r>
      <w:r>
        <w:rPr>
          <w:sz w:val="24"/>
          <w:szCs w:val="24"/>
        </w:rPr>
        <w:t>4</w:t>
      </w:r>
      <w:r w:rsidRPr="006E50D5">
        <w:rPr>
          <w:sz w:val="24"/>
          <w:szCs w:val="24"/>
        </w:rPr>
        <w:t xml:space="preserve">.1, </w:t>
      </w:r>
      <w:r>
        <w:rPr>
          <w:sz w:val="24"/>
          <w:szCs w:val="24"/>
        </w:rPr>
        <w:t>2.4.4</w:t>
      </w:r>
      <w:r w:rsidRPr="006E50D5">
        <w:rPr>
          <w:sz w:val="24"/>
          <w:szCs w:val="24"/>
        </w:rPr>
        <w:t xml:space="preserve"> Договора.</w:t>
      </w:r>
    </w:p>
    <w:p w14:paraId="7826AF23" w14:textId="77777777" w:rsidR="006B19E2" w:rsidRPr="0015207D" w:rsidRDefault="006B19E2" w:rsidP="006B19E2">
      <w:pPr>
        <w:numPr>
          <w:ilvl w:val="2"/>
          <w:numId w:val="1"/>
        </w:numPr>
        <w:shd w:val="clear" w:color="auto" w:fill="FFFFFF"/>
        <w:tabs>
          <w:tab w:val="clear" w:pos="1571"/>
          <w:tab w:val="num" w:pos="0"/>
          <w:tab w:val="left" w:pos="1418"/>
          <w:tab w:val="num" w:pos="1855"/>
        </w:tabs>
        <w:ind w:left="0" w:firstLine="709"/>
        <w:jc w:val="both"/>
        <w:rPr>
          <w:sz w:val="24"/>
          <w:szCs w:val="24"/>
        </w:rPr>
      </w:pPr>
      <w:r w:rsidRPr="00783A02">
        <w:rPr>
          <w:sz w:val="24"/>
          <w:szCs w:val="22"/>
        </w:rPr>
        <w:t>Последующие платежи в размере разницы между стоимостью Товара</w:t>
      </w:r>
      <w:r w:rsidRPr="00F12829">
        <w:rPr>
          <w:sz w:val="24"/>
          <w:szCs w:val="24"/>
        </w:rPr>
        <w:t xml:space="preserve"> с учетом НДС 20 %</w:t>
      </w:r>
      <w:r w:rsidRPr="00783A02">
        <w:rPr>
          <w:sz w:val="24"/>
          <w:szCs w:val="22"/>
        </w:rPr>
        <w:t xml:space="preserve"> </w:t>
      </w:r>
      <w:r>
        <w:rPr>
          <w:sz w:val="24"/>
          <w:szCs w:val="22"/>
        </w:rPr>
        <w:t xml:space="preserve"> </w:t>
      </w:r>
      <w:r w:rsidRPr="00783A02">
        <w:rPr>
          <w:sz w:val="24"/>
          <w:szCs w:val="22"/>
        </w:rPr>
        <w:t>на дату подписания Сторонами накладной ТОРГ – 12, и суммой авансового платежа, ранее уплаченного в соответствии с пунктом 2.</w:t>
      </w:r>
      <w:r>
        <w:rPr>
          <w:sz w:val="24"/>
          <w:szCs w:val="22"/>
        </w:rPr>
        <w:t>4</w:t>
      </w:r>
      <w:r w:rsidRPr="00783A02">
        <w:rPr>
          <w:sz w:val="24"/>
          <w:szCs w:val="22"/>
        </w:rPr>
        <w:t xml:space="preserve">.2 Договора, выплачиваются в течение </w:t>
      </w:r>
      <w:r w:rsidRPr="006B19E2">
        <w:rPr>
          <w:sz w:val="24"/>
          <w:szCs w:val="22"/>
          <w:shd w:val="clear" w:color="auto" w:fill="E7E6E6" w:themeFill="background2"/>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 на основании счета, выставленного Поставщиком, и с учетом пункта 2.</w:t>
      </w:r>
      <w:r>
        <w:rPr>
          <w:sz w:val="24"/>
          <w:szCs w:val="22"/>
        </w:rPr>
        <w:t>4</w:t>
      </w:r>
      <w:r w:rsidRPr="00783A02">
        <w:rPr>
          <w:sz w:val="24"/>
          <w:szCs w:val="22"/>
        </w:rPr>
        <w:t>.4 Договора</w:t>
      </w:r>
      <w:r>
        <w:rPr>
          <w:sz w:val="24"/>
          <w:szCs w:val="22"/>
        </w:rPr>
        <w:t>.</w:t>
      </w:r>
    </w:p>
    <w:p w14:paraId="7F19D104" w14:textId="77777777" w:rsidR="00C8287A" w:rsidRPr="006E50D5" w:rsidRDefault="006B19E2" w:rsidP="006B19E2">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C7477AC" w14:textId="77777777" w:rsidR="00796FD6" w:rsidRPr="00C8287A" w:rsidRDefault="00C8287A" w:rsidP="00C8287A">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0" w:name="_Ref373242894"/>
      <w:r w:rsidRPr="006E50D5">
        <w:rPr>
          <w:bCs/>
          <w:sz w:val="24"/>
          <w:szCs w:val="24"/>
        </w:rPr>
        <w:t xml:space="preserve">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w:t>
      </w:r>
      <w:r w:rsidRPr="006E50D5">
        <w:rPr>
          <w:sz w:val="24"/>
          <w:szCs w:val="24"/>
        </w:rPr>
        <w:t>предоставил</w:t>
      </w:r>
      <w:r w:rsidRPr="006E50D5">
        <w:rPr>
          <w:bCs/>
          <w:sz w:val="24"/>
          <w:szCs w:val="24"/>
        </w:rPr>
        <w:t xml:space="preserve"> </w:t>
      </w:r>
      <w:r>
        <w:rPr>
          <w:bCs/>
          <w:sz w:val="24"/>
          <w:szCs w:val="24"/>
        </w:rPr>
        <w:t>финансового обеспечения исполнения обязательств, предусмотренного пунктом 2.</w:t>
      </w:r>
      <w:r w:rsidR="006B19E2">
        <w:rPr>
          <w:bCs/>
          <w:sz w:val="24"/>
          <w:szCs w:val="24"/>
        </w:rPr>
        <w:t>4</w:t>
      </w:r>
      <w:r>
        <w:rPr>
          <w:bCs/>
          <w:sz w:val="24"/>
          <w:szCs w:val="24"/>
        </w:rPr>
        <w:t xml:space="preserve">.1 </w:t>
      </w:r>
      <w:r w:rsidRPr="006E50D5">
        <w:rPr>
          <w:bCs/>
          <w:sz w:val="24"/>
          <w:szCs w:val="24"/>
        </w:rPr>
        <w:t>Договора, в установленный срок и при</w:t>
      </w:r>
      <w:r>
        <w:rPr>
          <w:bCs/>
          <w:sz w:val="24"/>
          <w:szCs w:val="24"/>
        </w:rPr>
        <w:t xml:space="preserve"> этом</w:t>
      </w:r>
      <w:r w:rsidRPr="00FE70F8">
        <w:rPr>
          <w:bCs/>
          <w:sz w:val="24"/>
          <w:szCs w:val="24"/>
        </w:rPr>
        <w:t xml:space="preserve"> </w:t>
      </w:r>
      <w:r w:rsidRPr="006E50D5">
        <w:rPr>
          <w:bCs/>
          <w:sz w:val="24"/>
          <w:szCs w:val="24"/>
        </w:rPr>
        <w:t>не приступил к</w:t>
      </w:r>
      <w:r w:rsidRPr="00FE70F8">
        <w:rPr>
          <w:bCs/>
          <w:sz w:val="24"/>
          <w:szCs w:val="24"/>
        </w:rPr>
        <w:t xml:space="preserve"> </w:t>
      </w:r>
      <w:r w:rsidRPr="006E50D5">
        <w:rPr>
          <w:bCs/>
          <w:sz w:val="24"/>
          <w:szCs w:val="24"/>
        </w:rPr>
        <w:t>исполнению обязательств по Договору.</w:t>
      </w:r>
      <w:bookmarkEnd w:id="0"/>
      <w:r w:rsidRPr="006E50D5">
        <w:rPr>
          <w:bCs/>
          <w:sz w:val="24"/>
          <w:szCs w:val="24"/>
        </w:rPr>
        <w:t xml:space="preserve"> </w:t>
      </w:r>
    </w:p>
    <w:p w14:paraId="3B1FC6A5" w14:textId="77777777"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4D147485"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24C6DE39" w14:textId="77777777" w:rsidR="00AD657A" w:rsidRPr="00045C70" w:rsidRDefault="00AD657A" w:rsidP="00663136">
      <w:pPr>
        <w:numPr>
          <w:ilvl w:val="1"/>
          <w:numId w:val="1"/>
        </w:numPr>
        <w:shd w:val="clear" w:color="auto" w:fill="FFFFFF"/>
        <w:tabs>
          <w:tab w:val="clear" w:pos="1708"/>
          <w:tab w:val="num" w:pos="0"/>
          <w:tab w:val="left" w:pos="567"/>
          <w:tab w:val="num" w:pos="716"/>
          <w:tab w:val="left" w:pos="1134"/>
          <w:tab w:val="num" w:pos="1851"/>
        </w:tabs>
        <w:ind w:left="0" w:firstLine="709"/>
        <w:jc w:val="both"/>
        <w:rPr>
          <w:sz w:val="24"/>
          <w:szCs w:val="24"/>
        </w:rPr>
      </w:pPr>
      <w:r w:rsidRPr="00045C70">
        <w:rPr>
          <w:sz w:val="24"/>
          <w:szCs w:val="24"/>
        </w:rPr>
        <w:t>Поставщик обязан представить Покупателю счета</w:t>
      </w:r>
      <w:r w:rsidR="0090679B" w:rsidRPr="00045C70">
        <w:rPr>
          <w:bCs/>
          <w:sz w:val="24"/>
          <w:szCs w:val="24"/>
        </w:rPr>
        <w:t>-</w:t>
      </w:r>
      <w:r w:rsidRPr="00045C70">
        <w:rPr>
          <w:sz w:val="24"/>
          <w:szCs w:val="24"/>
        </w:rPr>
        <w:t>фактуры</w:t>
      </w:r>
      <w:r w:rsidR="008E360F" w:rsidRPr="00045C70">
        <w:rPr>
          <w:sz w:val="24"/>
          <w:szCs w:val="24"/>
        </w:rPr>
        <w:t>/</w:t>
      </w:r>
      <w:r w:rsidR="00A74E7C">
        <w:rPr>
          <w:sz w:val="24"/>
          <w:szCs w:val="24"/>
        </w:rPr>
        <w:t xml:space="preserve"> </w:t>
      </w:r>
      <w:r w:rsidR="008E360F" w:rsidRPr="00045C70">
        <w:rPr>
          <w:sz w:val="24"/>
          <w:szCs w:val="24"/>
        </w:rPr>
        <w:t>УПД</w:t>
      </w:r>
      <w:r w:rsidRPr="00045C70">
        <w:rPr>
          <w:sz w:val="24"/>
          <w:szCs w:val="24"/>
        </w:rPr>
        <w:t>, выставленные в сроки и оформленные в порядке, установленном законодательством Российской Федерации.</w:t>
      </w:r>
      <w:r w:rsidR="006B19E2" w:rsidRPr="006B19E2">
        <w:rPr>
          <w:sz w:val="26"/>
          <w:szCs w:val="26"/>
          <w:vertAlign w:val="superscript"/>
        </w:rPr>
        <w:t xml:space="preserve"> </w:t>
      </w:r>
      <w:r w:rsidRPr="00045C70">
        <w:rPr>
          <w:sz w:val="24"/>
          <w:szCs w:val="24"/>
        </w:rPr>
        <w:t xml:space="preserve"> </w:t>
      </w:r>
      <w:r w:rsidR="001E6BEF" w:rsidRPr="00045C70">
        <w:rPr>
          <w:sz w:val="24"/>
          <w:szCs w:val="24"/>
        </w:rPr>
        <w:t xml:space="preserve">                         </w:t>
      </w:r>
      <w:r w:rsidRPr="00045C70">
        <w:rPr>
          <w:sz w:val="24"/>
          <w:szCs w:val="24"/>
        </w:rPr>
        <w:t>В случае нарушения Поставщиком данного требования, он обязан произвести замену счета</w:t>
      </w:r>
      <w:r w:rsidR="0090679B" w:rsidRPr="00045C70">
        <w:rPr>
          <w:bCs/>
          <w:sz w:val="24"/>
          <w:szCs w:val="24"/>
        </w:rPr>
        <w:t>-</w:t>
      </w:r>
      <w:r w:rsidRPr="00045C70">
        <w:rPr>
          <w:sz w:val="24"/>
          <w:szCs w:val="24"/>
        </w:rPr>
        <w:t>фактуры в течение 3 (трех) рабочих дней с даты получения соответствующего письменного требования Покупателя.</w:t>
      </w:r>
      <w:r w:rsidR="00045C70" w:rsidRPr="00045C70">
        <w:rPr>
          <w:sz w:val="24"/>
          <w:szCs w:val="24"/>
        </w:rPr>
        <w:t xml:space="preserve"> </w:t>
      </w:r>
      <w:r w:rsidR="00045C70" w:rsidRPr="00CA7941">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sidR="002A791B" w:rsidRPr="00CA7941">
        <w:rPr>
          <w:rStyle w:val="afc"/>
          <w:sz w:val="24"/>
          <w:szCs w:val="24"/>
        </w:rPr>
        <w:footnoteReference w:id="2"/>
      </w:r>
    </w:p>
    <w:p w14:paraId="7C47E441" w14:textId="77777777" w:rsidR="00B57340" w:rsidRDefault="00B57340" w:rsidP="00566B9E">
      <w:pPr>
        <w:shd w:val="clear" w:color="auto" w:fill="FFFFFF"/>
        <w:tabs>
          <w:tab w:val="left" w:pos="567"/>
          <w:tab w:val="num" w:pos="716"/>
          <w:tab w:val="left" w:pos="1134"/>
          <w:tab w:val="num" w:pos="1708"/>
        </w:tabs>
        <w:ind w:left="709"/>
        <w:jc w:val="both"/>
        <w:rPr>
          <w:sz w:val="24"/>
          <w:szCs w:val="24"/>
        </w:rPr>
      </w:pPr>
    </w:p>
    <w:p w14:paraId="6D0C909D"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1614D2BF" w14:textId="4013397F" w:rsidR="000E2AFC" w:rsidRPr="00241C93" w:rsidRDefault="001607A9" w:rsidP="00A001A9">
      <w:pPr>
        <w:pStyle w:val="af2"/>
        <w:widowControl/>
        <w:numPr>
          <w:ilvl w:val="1"/>
          <w:numId w:val="1"/>
        </w:numPr>
        <w:tabs>
          <w:tab w:val="clear" w:pos="1708"/>
          <w:tab w:val="left" w:pos="993"/>
          <w:tab w:val="num" w:pos="1276"/>
          <w:tab w:val="left" w:pos="1418"/>
        </w:tabs>
        <w:adjustRightInd w:val="0"/>
        <w:ind w:left="0" w:firstLine="709"/>
        <w:jc w:val="both"/>
        <w:rPr>
          <w:sz w:val="24"/>
          <w:szCs w:val="24"/>
        </w:rPr>
      </w:pPr>
      <w:r w:rsidRPr="006E50D5">
        <w:rPr>
          <w:sz w:val="24"/>
          <w:szCs w:val="24"/>
        </w:rPr>
        <w:t>Поставка Товара осуществляется в Мест</w:t>
      </w:r>
      <w:r>
        <w:rPr>
          <w:sz w:val="24"/>
          <w:szCs w:val="24"/>
        </w:rPr>
        <w:t>а</w:t>
      </w:r>
      <w:r w:rsidRPr="006E50D5">
        <w:rPr>
          <w:sz w:val="24"/>
          <w:szCs w:val="24"/>
        </w:rPr>
        <w:t xml:space="preserve"> постав</w:t>
      </w:r>
      <w:r>
        <w:rPr>
          <w:sz w:val="24"/>
          <w:szCs w:val="24"/>
        </w:rPr>
        <w:t>о</w:t>
      </w:r>
      <w:r w:rsidRPr="006E50D5">
        <w:rPr>
          <w:sz w:val="24"/>
          <w:szCs w:val="24"/>
        </w:rPr>
        <w:t xml:space="preserve">к, </w:t>
      </w:r>
      <w:r w:rsidRPr="005E47D3">
        <w:rPr>
          <w:sz w:val="24"/>
          <w:szCs w:val="24"/>
        </w:rPr>
        <w:t>указан</w:t>
      </w:r>
      <w:r>
        <w:rPr>
          <w:sz w:val="24"/>
          <w:szCs w:val="24"/>
        </w:rPr>
        <w:t>н</w:t>
      </w:r>
      <w:r w:rsidRPr="005E47D3">
        <w:rPr>
          <w:sz w:val="24"/>
          <w:szCs w:val="24"/>
        </w:rPr>
        <w:t>ы</w:t>
      </w:r>
      <w:r>
        <w:rPr>
          <w:sz w:val="24"/>
          <w:szCs w:val="24"/>
        </w:rPr>
        <w:t>е</w:t>
      </w:r>
      <w:r w:rsidRPr="005E47D3">
        <w:rPr>
          <w:sz w:val="24"/>
          <w:szCs w:val="24"/>
        </w:rPr>
        <w:t xml:space="preserve"> в </w:t>
      </w:r>
      <w:r w:rsidRPr="005E47D3">
        <w:rPr>
          <w:bCs/>
          <w:sz w:val="24"/>
          <w:szCs w:val="24"/>
        </w:rPr>
        <w:t>Приложение № 1 к Договору</w:t>
      </w:r>
      <w:r w:rsidRPr="006E50D5">
        <w:rPr>
          <w:sz w:val="24"/>
          <w:szCs w:val="24"/>
        </w:rPr>
        <w:t>.</w:t>
      </w:r>
    </w:p>
    <w:p w14:paraId="37E598AB" w14:textId="77777777" w:rsidR="00564EFD" w:rsidRPr="00241C93" w:rsidRDefault="001607A9"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7E1EA332" w14:textId="77777777" w:rsidR="00863EBD" w:rsidRPr="00241C93" w:rsidRDefault="001607A9"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lastRenderedPageBreak/>
        <w:t xml:space="preserve">Поставляемый Товар должен быть новым, не ранее </w:t>
      </w:r>
      <w:r>
        <w:rPr>
          <w:bCs/>
          <w:sz w:val="24"/>
          <w:szCs w:val="24"/>
        </w:rPr>
        <w:t>2021-2022</w:t>
      </w:r>
      <w:r w:rsidRPr="007C5B48">
        <w:rPr>
          <w:bCs/>
          <w:sz w:val="24"/>
          <w:szCs w:val="24"/>
        </w:rPr>
        <w:t xml:space="preserve"> года выпуска, не</w:t>
      </w:r>
      <w:r w:rsidRPr="006E50D5">
        <w:rPr>
          <w:bCs/>
          <w:sz w:val="24"/>
          <w:szCs w:val="24"/>
        </w:rPr>
        <w:t xml:space="preserve">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7867B583"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4604F5">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14:paraId="3DAB68A3" w14:textId="77777777" w:rsidR="007D6F47" w:rsidRPr="002C0024" w:rsidRDefault="007D6F47" w:rsidP="007D6F47">
      <w:pPr>
        <w:numPr>
          <w:ilvl w:val="0"/>
          <w:numId w:val="3"/>
        </w:numPr>
        <w:tabs>
          <w:tab w:val="clear" w:pos="1778"/>
          <w:tab w:val="left" w:pos="993"/>
        </w:tabs>
        <w:ind w:left="0" w:firstLine="709"/>
        <w:jc w:val="both"/>
        <w:rPr>
          <w:sz w:val="24"/>
          <w:szCs w:val="24"/>
        </w:rPr>
      </w:pPr>
      <w:bookmarkStart w:id="1" w:name="_Ref361408474"/>
      <w:bookmarkStart w:id="2" w:name="_Ref361408232"/>
      <w:r w:rsidRPr="002C0024">
        <w:rPr>
          <w:sz w:val="24"/>
          <w:szCs w:val="24"/>
        </w:rPr>
        <w:t>паспорт на русском языке;</w:t>
      </w:r>
    </w:p>
    <w:p w14:paraId="73DA0D67" w14:textId="77777777" w:rsidR="007D6F47" w:rsidRPr="002C0024" w:rsidRDefault="007D6F47" w:rsidP="007D6F47">
      <w:pPr>
        <w:numPr>
          <w:ilvl w:val="0"/>
          <w:numId w:val="2"/>
        </w:numPr>
        <w:tabs>
          <w:tab w:val="clear" w:pos="1353"/>
          <w:tab w:val="left" w:pos="993"/>
        </w:tabs>
        <w:ind w:left="0" w:firstLine="709"/>
        <w:jc w:val="both"/>
        <w:rPr>
          <w:sz w:val="24"/>
          <w:szCs w:val="24"/>
        </w:rPr>
      </w:pPr>
      <w:r w:rsidRPr="002C0024">
        <w:rPr>
          <w:sz w:val="24"/>
          <w:szCs w:val="24"/>
        </w:rPr>
        <w:t>иные документы (сертификат соответствия, сертификат безопасности) в зависимости от номенклатуры поставляемого Товара;</w:t>
      </w:r>
    </w:p>
    <w:p w14:paraId="0F41209B" w14:textId="77777777" w:rsidR="007D6F47" w:rsidRPr="002C0024" w:rsidRDefault="007D6F47" w:rsidP="007D6F47">
      <w:pPr>
        <w:numPr>
          <w:ilvl w:val="0"/>
          <w:numId w:val="2"/>
        </w:numPr>
        <w:shd w:val="clear" w:color="auto" w:fill="FFFFFF"/>
        <w:tabs>
          <w:tab w:val="clear" w:pos="1353"/>
          <w:tab w:val="left" w:pos="993"/>
        </w:tabs>
        <w:ind w:left="0" w:firstLine="709"/>
        <w:jc w:val="both"/>
        <w:rPr>
          <w:sz w:val="24"/>
          <w:szCs w:val="24"/>
        </w:rPr>
      </w:pPr>
      <w:r w:rsidRPr="002C0024">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14:paraId="508C9B45" w14:textId="77777777" w:rsidR="00CD7DF9" w:rsidRPr="006E50D5" w:rsidRDefault="007D6F47" w:rsidP="007D6F47">
      <w:pPr>
        <w:numPr>
          <w:ilvl w:val="0"/>
          <w:numId w:val="2"/>
        </w:numPr>
        <w:shd w:val="clear" w:color="auto" w:fill="FFFFFF"/>
        <w:tabs>
          <w:tab w:val="left" w:pos="1418"/>
        </w:tabs>
        <w:ind w:left="0" w:firstLine="709"/>
        <w:jc w:val="both"/>
        <w:rPr>
          <w:sz w:val="24"/>
          <w:szCs w:val="24"/>
        </w:rPr>
      </w:pPr>
      <w:r w:rsidRPr="002C0024">
        <w:rPr>
          <w:sz w:val="24"/>
          <w:szCs w:val="24"/>
        </w:rPr>
        <w:t>накладная ТОРГ-12 или УПД.</w:t>
      </w:r>
    </w:p>
    <w:bookmarkEnd w:id="1"/>
    <w:p w14:paraId="3D2D926A" w14:textId="77777777" w:rsidR="00863EBD" w:rsidRPr="00241C93" w:rsidRDefault="001607A9"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6E50D5">
        <w:rPr>
          <w:bCs/>
          <w:sz w:val="24"/>
          <w:szCs w:val="24"/>
        </w:rPr>
        <w:t>Товар должен отгружаться Поставщиком в т</w:t>
      </w:r>
      <w:r>
        <w:rPr>
          <w:bCs/>
          <w:sz w:val="24"/>
          <w:szCs w:val="24"/>
        </w:rPr>
        <w:t xml:space="preserve">аре и упаковке, обеспечивающих </w:t>
      </w:r>
      <w:r w:rsidRPr="006E50D5">
        <w:rPr>
          <w:bCs/>
          <w:sz w:val="24"/>
          <w:szCs w:val="24"/>
        </w:rPr>
        <w:t>полную сохранность Товара от всякого рода поврежд</w:t>
      </w:r>
      <w:r>
        <w:rPr>
          <w:bCs/>
          <w:sz w:val="24"/>
          <w:szCs w:val="24"/>
        </w:rPr>
        <w:t xml:space="preserve">ений и порчи с учетом возможных перегрузок, </w:t>
      </w:r>
      <w:r w:rsidRPr="006E50D5">
        <w:rPr>
          <w:bCs/>
          <w:sz w:val="24"/>
          <w:szCs w:val="24"/>
        </w:rPr>
        <w:t>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w:t>
      </w:r>
      <w:r w:rsidR="00863EBD" w:rsidRPr="00241C93">
        <w:rPr>
          <w:bCs/>
          <w:sz w:val="24"/>
          <w:szCs w:val="24"/>
        </w:rPr>
        <w:t xml:space="preserve"> </w:t>
      </w:r>
    </w:p>
    <w:p w14:paraId="1856B903"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52046D06"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0ED75D38" w14:textId="77777777"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14:paraId="771FDF3E"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1CC44CAE" w14:textId="77777777"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4604F5">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4604F5">
        <w:rPr>
          <w:sz w:val="24"/>
          <w:szCs w:val="24"/>
        </w:rPr>
        <w:t xml:space="preserve"> </w:t>
      </w:r>
      <w:r w:rsidRPr="00241C93">
        <w:rPr>
          <w:sz w:val="24"/>
          <w:szCs w:val="24"/>
        </w:rPr>
        <w:t>ТОРГ</w:t>
      </w:r>
      <w:r w:rsidR="000B763F">
        <w:rPr>
          <w:sz w:val="24"/>
          <w:szCs w:val="24"/>
        </w:rPr>
        <w:t>-</w:t>
      </w:r>
      <w:r w:rsidRPr="00241C93">
        <w:rPr>
          <w:sz w:val="24"/>
          <w:szCs w:val="24"/>
        </w:rPr>
        <w:t>12</w:t>
      </w:r>
      <w:r w:rsidR="008E360F">
        <w:rPr>
          <w:sz w:val="24"/>
          <w:szCs w:val="24"/>
        </w:rPr>
        <w:t xml:space="preserve"> или УПД</w:t>
      </w:r>
      <w:r w:rsidRPr="00241C93">
        <w:rPr>
          <w:sz w:val="24"/>
          <w:szCs w:val="24"/>
        </w:rPr>
        <w:t>.</w:t>
      </w:r>
      <w:bookmarkEnd w:id="3"/>
      <w:r w:rsidRPr="00241C93">
        <w:rPr>
          <w:sz w:val="24"/>
          <w:szCs w:val="24"/>
        </w:rPr>
        <w:t xml:space="preserve"> </w:t>
      </w:r>
    </w:p>
    <w:p w14:paraId="31BE6C21" w14:textId="77777777" w:rsidR="006208E7" w:rsidRPr="00DD7126" w:rsidRDefault="004604F5"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4604F5">
        <w:rPr>
          <w:sz w:val="24"/>
          <w:szCs w:val="24"/>
        </w:rPr>
        <w:t>Приемка Товара</w:t>
      </w:r>
      <w:r w:rsidR="00CD7DF9">
        <w:rPr>
          <w:sz w:val="24"/>
          <w:szCs w:val="24"/>
        </w:rPr>
        <w:t xml:space="preserve"> </w:t>
      </w:r>
      <w:r w:rsidRPr="004604F5">
        <w:rPr>
          <w:sz w:val="24"/>
          <w:szCs w:val="24"/>
        </w:rPr>
        <w:t>по количеству тар и упаковок, в которых производилась отгрузка Товара, осуществляется Покупателем в день поставки</w:t>
      </w:r>
      <w:r>
        <w:rPr>
          <w:sz w:val="24"/>
          <w:szCs w:val="24"/>
        </w:rPr>
        <w:t>,</w:t>
      </w:r>
      <w:r w:rsidRPr="004604F5">
        <w:rPr>
          <w:sz w:val="24"/>
          <w:szCs w:val="24"/>
        </w:rPr>
        <w:t xml:space="preserve"> согласно представленным транспортным и сопроводительным документам, указанным в пункте 3.</w:t>
      </w:r>
      <w:r w:rsidR="001F1FE3">
        <w:rPr>
          <w:sz w:val="24"/>
          <w:szCs w:val="24"/>
        </w:rPr>
        <w:t>4</w:t>
      </w:r>
      <w:r w:rsidRPr="004604F5">
        <w:rPr>
          <w:sz w:val="24"/>
          <w:szCs w:val="24"/>
        </w:rPr>
        <w:t xml:space="preserve"> Договора. По результатам проверки количества упаковочных мест Покупатель подписывает представленные транспортные документы</w:t>
      </w:r>
      <w:r w:rsidR="00B14FE4" w:rsidRPr="00DD7126">
        <w:rPr>
          <w:sz w:val="24"/>
          <w:szCs w:val="24"/>
        </w:rPr>
        <w:t xml:space="preserve">. </w:t>
      </w:r>
    </w:p>
    <w:p w14:paraId="7146FB50" w14:textId="77777777"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Если при передаче Товара</w:t>
      </w:r>
      <w:r w:rsidR="00CD7DF9">
        <w:rPr>
          <w:sz w:val="24"/>
          <w:szCs w:val="24"/>
        </w:rPr>
        <w:t xml:space="preserve"> </w:t>
      </w:r>
      <w:r w:rsidRPr="002F65D6">
        <w:rPr>
          <w:sz w:val="24"/>
          <w:szCs w:val="24"/>
        </w:rPr>
        <w:t xml:space="preserve">Покупателю будет обнаружено несоответствие Товара требованиям </w:t>
      </w:r>
      <w:r w:rsidRPr="00722773">
        <w:rPr>
          <w:sz w:val="24"/>
          <w:szCs w:val="24"/>
        </w:rPr>
        <w:t>Договора, Покупатель вправе отказаться от получения Товара, сделав соответствующую отметку в Накладной ТОРГ-12</w:t>
      </w:r>
      <w:r w:rsidR="008E360F">
        <w:rPr>
          <w:sz w:val="24"/>
          <w:szCs w:val="24"/>
        </w:rPr>
        <w:t xml:space="preserve"> или УПД</w:t>
      </w:r>
      <w:r w:rsidRPr="00722773">
        <w:rPr>
          <w:sz w:val="24"/>
          <w:szCs w:val="24"/>
        </w:rPr>
        <w:t>.</w:t>
      </w:r>
    </w:p>
    <w:p w14:paraId="4B241749" w14:textId="77777777" w:rsidR="005C0FA3" w:rsidRDefault="005C0FA3" w:rsidP="005C0FA3">
      <w:pPr>
        <w:numPr>
          <w:ilvl w:val="1"/>
          <w:numId w:val="1"/>
        </w:numPr>
        <w:shd w:val="clear" w:color="auto" w:fill="FFFFFF"/>
        <w:tabs>
          <w:tab w:val="clear" w:pos="1708"/>
          <w:tab w:val="num" w:pos="568"/>
          <w:tab w:val="num" w:pos="1134"/>
          <w:tab w:val="left" w:pos="1418"/>
          <w:tab w:val="num" w:pos="1851"/>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14:paraId="429E22A9" w14:textId="77777777" w:rsidR="005C0FA3" w:rsidRDefault="005C0FA3" w:rsidP="005C0FA3">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7A490C0" w14:textId="77777777" w:rsidR="003E7F9E" w:rsidRDefault="005C0FA3" w:rsidP="005C0FA3">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w:t>
      </w:r>
      <w:r w:rsidRPr="006E50D5">
        <w:rPr>
          <w:sz w:val="24"/>
          <w:szCs w:val="24"/>
        </w:rPr>
        <w:lastRenderedPageBreak/>
        <w:t>поставки Товара</w:t>
      </w:r>
      <w:r w:rsidR="00B542F9" w:rsidRPr="00241C93">
        <w:rPr>
          <w:sz w:val="24"/>
          <w:szCs w:val="24"/>
        </w:rPr>
        <w:t>.</w:t>
      </w:r>
      <w:bookmarkEnd w:id="2"/>
    </w:p>
    <w:p w14:paraId="0F51EA0C" w14:textId="77777777"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1F1FE3">
        <w:rPr>
          <w:sz w:val="24"/>
          <w:szCs w:val="24"/>
        </w:rPr>
        <w:t>1</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00140158">
        <w:rPr>
          <w:sz w:val="24"/>
          <w:szCs w:val="24"/>
        </w:rPr>
        <w:t xml:space="preserve"> (ранее полученный </w:t>
      </w:r>
      <w:r w:rsidR="00140158" w:rsidRPr="006E50D5">
        <w:rPr>
          <w:sz w:val="24"/>
          <w:szCs w:val="24"/>
        </w:rPr>
        <w:t>авансовый платеж</w:t>
      </w:r>
      <w:r w:rsidR="00140158">
        <w:rPr>
          <w:sz w:val="24"/>
          <w:szCs w:val="24"/>
        </w:rPr>
        <w:t>)</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548C8F19"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2F5A8986" w14:textId="77777777"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14:paraId="3F5AB28C" w14:textId="77777777"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r w:rsidR="008E360F">
        <w:rPr>
          <w:sz w:val="24"/>
          <w:szCs w:val="24"/>
        </w:rPr>
        <w:t xml:space="preserve"> или УПД</w:t>
      </w:r>
      <w:r w:rsidRPr="00241C93">
        <w:rPr>
          <w:sz w:val="24"/>
          <w:szCs w:val="24"/>
        </w:rPr>
        <w:t>.</w:t>
      </w:r>
    </w:p>
    <w:p w14:paraId="158068AC" w14:textId="77777777"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7E4EC0">
        <w:rPr>
          <w:sz w:val="24"/>
          <w:szCs w:val="24"/>
        </w:rPr>
        <w:t>тавляется по форме приложения №</w:t>
      </w:r>
      <w:r w:rsidR="007A4240">
        <w:rPr>
          <w:sz w:val="24"/>
          <w:szCs w:val="24"/>
        </w:rPr>
        <w:t xml:space="preserve"> </w:t>
      </w:r>
      <w:r w:rsidR="00D71BC3">
        <w:rPr>
          <w:sz w:val="24"/>
          <w:szCs w:val="24"/>
        </w:rPr>
        <w:t>3</w:t>
      </w:r>
      <w:r w:rsidRPr="00DD7126">
        <w:rPr>
          <w:sz w:val="24"/>
          <w:szCs w:val="24"/>
        </w:rPr>
        <w:t xml:space="preserve"> к настоящему договору.</w:t>
      </w:r>
    </w:p>
    <w:p w14:paraId="7A3C50B8" w14:textId="77777777"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без вышеуказанного уведомления, Покупатель вправе:</w:t>
      </w:r>
    </w:p>
    <w:p w14:paraId="76F1928F" w14:textId="77777777" w:rsidR="003B3247" w:rsidRPr="00DD7126" w:rsidRDefault="003B3247" w:rsidP="003B3247">
      <w:pPr>
        <w:ind w:firstLine="709"/>
        <w:jc w:val="both"/>
        <w:rPr>
          <w:sz w:val="24"/>
          <w:szCs w:val="24"/>
        </w:rPr>
      </w:pPr>
      <w:r w:rsidRPr="00DD7126">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C90718F" w14:textId="77777777" w:rsidR="003B3247" w:rsidRPr="00DD7126" w:rsidRDefault="003B3247" w:rsidP="003B3247">
      <w:pPr>
        <w:ind w:firstLine="709"/>
        <w:jc w:val="both"/>
        <w:rPr>
          <w:sz w:val="24"/>
          <w:szCs w:val="24"/>
        </w:rPr>
      </w:pPr>
      <w:r w:rsidRPr="00DD7126">
        <w:rPr>
          <w:sz w:val="24"/>
          <w:szCs w:val="24"/>
        </w:rPr>
        <w:t>либо</w:t>
      </w:r>
    </w:p>
    <w:p w14:paraId="3C614D4C" w14:textId="77777777" w:rsidR="003B3247" w:rsidRPr="00DD7126" w:rsidRDefault="003B3247" w:rsidP="003B3247">
      <w:pPr>
        <w:ind w:firstLine="709"/>
        <w:jc w:val="both"/>
        <w:rPr>
          <w:color w:val="000000"/>
          <w:sz w:val="24"/>
          <w:szCs w:val="24"/>
        </w:rPr>
      </w:pPr>
      <w:r w:rsidRPr="00DD7126">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7BDF27FC" w14:textId="77777777" w:rsidR="003B3247"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14:paraId="3B0DE469" w14:textId="77777777" w:rsidR="002B6B32" w:rsidRPr="00A7412A" w:rsidRDefault="002B6B32" w:rsidP="002B6B32">
      <w:pPr>
        <w:pStyle w:val="af2"/>
        <w:numPr>
          <w:ilvl w:val="1"/>
          <w:numId w:val="1"/>
        </w:numPr>
        <w:tabs>
          <w:tab w:val="clear" w:pos="1708"/>
          <w:tab w:val="num" w:pos="426"/>
        </w:tabs>
        <w:ind w:left="0" w:firstLine="709"/>
        <w:jc w:val="both"/>
        <w:rPr>
          <w:bCs/>
          <w:sz w:val="24"/>
          <w:szCs w:val="24"/>
        </w:rPr>
      </w:pPr>
      <w:r w:rsidRPr="00A7412A">
        <w:rPr>
          <w:sz w:val="24"/>
          <w:szCs w:val="24"/>
        </w:rPr>
        <w:t>Возможная допустимость отклонения по количеству поставляемого Товара составляет (+/-) 5 (пять)% (процентов).</w:t>
      </w:r>
    </w:p>
    <w:p w14:paraId="1F005F59" w14:textId="77777777" w:rsidR="002B6B32" w:rsidRDefault="002B6B32" w:rsidP="003B3247">
      <w:pPr>
        <w:ind w:firstLine="709"/>
        <w:jc w:val="both"/>
        <w:rPr>
          <w:bCs/>
          <w:sz w:val="24"/>
          <w:szCs w:val="24"/>
        </w:rPr>
      </w:pPr>
    </w:p>
    <w:p w14:paraId="6C568C95" w14:textId="77777777" w:rsidR="00D0076E" w:rsidRPr="008E360F" w:rsidRDefault="00D0076E" w:rsidP="0055080F">
      <w:pPr>
        <w:pStyle w:val="af2"/>
        <w:numPr>
          <w:ilvl w:val="0"/>
          <w:numId w:val="1"/>
        </w:numPr>
        <w:shd w:val="clear" w:color="auto" w:fill="FFFFFF"/>
        <w:ind w:left="0" w:firstLine="0"/>
        <w:jc w:val="center"/>
        <w:rPr>
          <w:b/>
          <w:sz w:val="24"/>
          <w:szCs w:val="24"/>
        </w:rPr>
      </w:pPr>
      <w:r w:rsidRPr="008E360F">
        <w:rPr>
          <w:b/>
          <w:sz w:val="24"/>
          <w:szCs w:val="24"/>
        </w:rPr>
        <w:t>Гарантийный срок</w:t>
      </w:r>
    </w:p>
    <w:p w14:paraId="4F5C1342" w14:textId="77777777" w:rsidR="00413E44" w:rsidRDefault="00A209C2" w:rsidP="00413E44">
      <w:pPr>
        <w:pStyle w:val="af2"/>
        <w:numPr>
          <w:ilvl w:val="1"/>
          <w:numId w:val="1"/>
        </w:numPr>
        <w:tabs>
          <w:tab w:val="clear" w:pos="1708"/>
          <w:tab w:val="num" w:pos="709"/>
          <w:tab w:val="left" w:pos="1134"/>
          <w:tab w:val="num" w:pos="1851"/>
        </w:tabs>
        <w:ind w:left="0" w:firstLine="709"/>
        <w:jc w:val="both"/>
        <w:rPr>
          <w:sz w:val="24"/>
          <w:szCs w:val="24"/>
        </w:rPr>
      </w:pPr>
      <w:r w:rsidRPr="0097613E">
        <w:rPr>
          <w:sz w:val="24"/>
          <w:szCs w:val="24"/>
        </w:rPr>
        <w:t>Гарантия на поставляем</w:t>
      </w:r>
      <w:r w:rsidR="00413E44">
        <w:rPr>
          <w:sz w:val="24"/>
          <w:szCs w:val="24"/>
        </w:rPr>
        <w:t>ый</w:t>
      </w:r>
      <w:r w:rsidRPr="0097613E">
        <w:rPr>
          <w:sz w:val="24"/>
          <w:szCs w:val="24"/>
        </w:rPr>
        <w:t xml:space="preserve"> </w:t>
      </w:r>
      <w:r w:rsidR="00413E44">
        <w:rPr>
          <w:sz w:val="24"/>
          <w:szCs w:val="24"/>
        </w:rPr>
        <w:t xml:space="preserve">Товар - </w:t>
      </w:r>
      <w:r w:rsidRPr="0097613E">
        <w:rPr>
          <w:sz w:val="24"/>
          <w:szCs w:val="24"/>
        </w:rPr>
        <w:t xml:space="preserve"> </w:t>
      </w:r>
      <w:r w:rsidR="001229D7" w:rsidRPr="008411AB">
        <w:rPr>
          <w:sz w:val="24"/>
          <w:szCs w:val="24"/>
        </w:rPr>
        <w:t xml:space="preserve">составляет </w:t>
      </w:r>
      <w:r w:rsidR="001229D7">
        <w:rPr>
          <w:sz w:val="24"/>
          <w:szCs w:val="24"/>
        </w:rPr>
        <w:t>__</w:t>
      </w:r>
      <w:r w:rsidR="001229D7" w:rsidRPr="007F5D12">
        <w:rPr>
          <w:sz w:val="24"/>
          <w:szCs w:val="24"/>
        </w:rPr>
        <w:t xml:space="preserve"> (</w:t>
      </w:r>
      <w:r w:rsidR="001229D7">
        <w:rPr>
          <w:sz w:val="24"/>
          <w:szCs w:val="24"/>
        </w:rPr>
        <w:t>___)</w:t>
      </w:r>
      <w:r w:rsidR="001229D7" w:rsidRPr="008411AB">
        <w:rPr>
          <w:sz w:val="24"/>
          <w:szCs w:val="24"/>
        </w:rPr>
        <w:t xml:space="preserve"> </w:t>
      </w:r>
      <w:r w:rsidR="001229D7">
        <w:rPr>
          <w:sz w:val="24"/>
          <w:szCs w:val="24"/>
        </w:rPr>
        <w:t xml:space="preserve">года </w:t>
      </w:r>
      <w:r w:rsidR="001229D7" w:rsidRPr="001A7EE8">
        <w:rPr>
          <w:sz w:val="24"/>
          <w:szCs w:val="24"/>
        </w:rPr>
        <w:t>(не менее 3 (трёх) лет)</w:t>
      </w:r>
      <w:r w:rsidR="001229D7" w:rsidRPr="008411AB">
        <w:rPr>
          <w:sz w:val="24"/>
          <w:szCs w:val="24"/>
        </w:rPr>
        <w:t xml:space="preserve"> и начинает течь с даты подписания Сторонами накладной ТОРГ-12</w:t>
      </w:r>
      <w:r w:rsidR="001229D7">
        <w:rPr>
          <w:sz w:val="24"/>
          <w:szCs w:val="24"/>
        </w:rPr>
        <w:t xml:space="preserve"> </w:t>
      </w:r>
      <w:r w:rsidR="001229D7">
        <w:rPr>
          <w:sz w:val="22"/>
          <w:szCs w:val="22"/>
        </w:rPr>
        <w:t>или УПД</w:t>
      </w:r>
      <w:r w:rsidR="00413E44" w:rsidRPr="008411AB">
        <w:rPr>
          <w:sz w:val="24"/>
          <w:szCs w:val="24"/>
        </w:rPr>
        <w:t>.</w:t>
      </w:r>
      <w:r w:rsidR="00413E44" w:rsidRPr="008411AB">
        <w:t xml:space="preserve"> </w:t>
      </w:r>
      <w:r w:rsidR="00413E44" w:rsidRPr="00B418A9">
        <w:rPr>
          <w:sz w:val="24"/>
          <w:szCs w:val="24"/>
        </w:rPr>
        <w:t xml:space="preserve">Гарантийный срок может быть продлен в соответствии с условиями Договора. </w:t>
      </w:r>
    </w:p>
    <w:p w14:paraId="1A5BB0CF" w14:textId="77777777" w:rsidR="00A209C2" w:rsidRDefault="00A209C2" w:rsidP="00A209C2">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4A9AA2E8"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w:t>
      </w:r>
      <w:r w:rsidRPr="00241C93">
        <w:rPr>
          <w:sz w:val="24"/>
          <w:szCs w:val="24"/>
        </w:rPr>
        <w:lastRenderedPageBreak/>
        <w:t xml:space="preserve">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06043F">
        <w:rPr>
          <w:sz w:val="24"/>
          <w:szCs w:val="24"/>
        </w:rPr>
        <w:t>4</w:t>
      </w:r>
      <w:r w:rsidR="003A3785" w:rsidRPr="00241C93">
        <w:rPr>
          <w:sz w:val="24"/>
          <w:szCs w:val="24"/>
        </w:rPr>
        <w:t xml:space="preserve"> </w:t>
      </w:r>
      <w:r w:rsidR="007F6611" w:rsidRPr="00241C93">
        <w:rPr>
          <w:sz w:val="24"/>
          <w:szCs w:val="24"/>
        </w:rPr>
        <w:t xml:space="preserve">Договора. </w:t>
      </w:r>
    </w:p>
    <w:p w14:paraId="2968707B" w14:textId="77777777" w:rsidR="003856BE" w:rsidRPr="00EA219B" w:rsidRDefault="00740CF5" w:rsidP="00D41B7C">
      <w:pPr>
        <w:numPr>
          <w:ilvl w:val="1"/>
          <w:numId w:val="1"/>
        </w:numPr>
        <w:shd w:val="clear" w:color="auto" w:fill="FFFFFF"/>
        <w:tabs>
          <w:tab w:val="clear" w:pos="1708"/>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26AFDC20" w14:textId="77777777" w:rsidR="00F43781" w:rsidRDefault="009A6CFC" w:rsidP="00D41B7C">
      <w:pPr>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4" w:name="OLE_LINK5"/>
      <w:bookmarkStart w:id="5"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4"/>
      <w:bookmarkEnd w:id="5"/>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439C8F5E"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вместо замены Товара возвратить Покупателю его стоимость</w:t>
      </w:r>
      <w:r w:rsidR="00140158">
        <w:rPr>
          <w:sz w:val="24"/>
          <w:szCs w:val="24"/>
        </w:rPr>
        <w:t xml:space="preserve"> (ранее полученный </w:t>
      </w:r>
      <w:r w:rsidR="00140158" w:rsidRPr="006E50D5">
        <w:rPr>
          <w:sz w:val="24"/>
          <w:szCs w:val="24"/>
        </w:rPr>
        <w:t>авансовый платеж</w:t>
      </w:r>
      <w:r w:rsidR="00140158">
        <w:rPr>
          <w:sz w:val="24"/>
          <w:szCs w:val="24"/>
        </w:rPr>
        <w:t>)</w:t>
      </w:r>
      <w:r w:rsidR="001E0E6E" w:rsidRPr="003856BE">
        <w:rPr>
          <w:sz w:val="24"/>
          <w:szCs w:val="24"/>
        </w:rPr>
        <w:t xml:space="preserve">.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6834D785" w14:textId="77777777" w:rsidR="00B40909" w:rsidRPr="00241C93" w:rsidRDefault="00B40909" w:rsidP="00D41B7C">
      <w:pPr>
        <w:pStyle w:val="af2"/>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4E3D095E"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169D4540" w14:textId="77777777" w:rsidR="001A3E88" w:rsidRPr="00413E44" w:rsidRDefault="00B40909" w:rsidP="00413E44">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r w:rsidR="001A3E88" w:rsidRPr="00413E44">
        <w:rPr>
          <w:sz w:val="24"/>
          <w:szCs w:val="24"/>
        </w:rPr>
        <w:t xml:space="preserve"> </w:t>
      </w:r>
    </w:p>
    <w:p w14:paraId="2A766385" w14:textId="77777777" w:rsidR="00A209C2" w:rsidRPr="006E50D5" w:rsidRDefault="00A209C2" w:rsidP="00A209C2">
      <w:pPr>
        <w:shd w:val="clear" w:color="auto" w:fill="FFFFFF"/>
        <w:tabs>
          <w:tab w:val="left" w:pos="1190"/>
        </w:tabs>
        <w:jc w:val="both"/>
        <w:rPr>
          <w:sz w:val="24"/>
          <w:szCs w:val="24"/>
        </w:rPr>
      </w:pPr>
    </w:p>
    <w:p w14:paraId="1AD4B2CB" w14:textId="77777777" w:rsidR="00A209C2" w:rsidRPr="006B4531" w:rsidRDefault="00A209C2" w:rsidP="00A209C2">
      <w:pPr>
        <w:numPr>
          <w:ilvl w:val="0"/>
          <w:numId w:val="1"/>
        </w:numPr>
        <w:shd w:val="clear" w:color="auto" w:fill="FFFFFF"/>
        <w:tabs>
          <w:tab w:val="clear" w:pos="360"/>
          <w:tab w:val="num" w:pos="284"/>
        </w:tabs>
        <w:ind w:left="0" w:firstLine="0"/>
        <w:jc w:val="center"/>
        <w:rPr>
          <w:b/>
          <w:bCs/>
          <w:sz w:val="24"/>
          <w:szCs w:val="24"/>
        </w:rPr>
      </w:pPr>
      <w:r w:rsidRPr="006B4531">
        <w:rPr>
          <w:b/>
          <w:bCs/>
          <w:sz w:val="24"/>
          <w:szCs w:val="24"/>
        </w:rPr>
        <w:t>Банковские гарантии</w:t>
      </w:r>
    </w:p>
    <w:p w14:paraId="6CDBE88A" w14:textId="77777777" w:rsidR="00A209C2" w:rsidRPr="002E261C" w:rsidRDefault="00A209C2" w:rsidP="00A209C2">
      <w:pPr>
        <w:pStyle w:val="af2"/>
        <w:widowControl/>
        <w:numPr>
          <w:ilvl w:val="1"/>
          <w:numId w:val="1"/>
        </w:numPr>
        <w:shd w:val="clear" w:color="auto" w:fill="FFFFFF"/>
        <w:tabs>
          <w:tab w:val="clear" w:pos="1708"/>
          <w:tab w:val="num" w:pos="567"/>
          <w:tab w:val="left" w:pos="1134"/>
        </w:tabs>
        <w:autoSpaceDE/>
        <w:autoSpaceDN/>
        <w:ind w:left="0" w:firstLine="709"/>
        <w:jc w:val="both"/>
        <w:rPr>
          <w:bCs/>
          <w:sz w:val="24"/>
          <w:szCs w:val="24"/>
        </w:rPr>
      </w:pPr>
      <w:r w:rsidRPr="006B4531">
        <w:rPr>
          <w:bCs/>
          <w:sz w:val="24"/>
          <w:szCs w:val="24"/>
        </w:rPr>
        <w:t xml:space="preserve">Банковская гарантия, предоставляемая Поставщиком Покупателю по Договору, регулируется унифицированными правилами Международной торговой палаты – публикация МТП № 758 (ICC </w:t>
      </w:r>
      <w:proofErr w:type="spellStart"/>
      <w:r w:rsidRPr="006B4531">
        <w:rPr>
          <w:bCs/>
          <w:sz w:val="24"/>
          <w:szCs w:val="24"/>
        </w:rPr>
        <w:t>Uniform</w:t>
      </w:r>
      <w:proofErr w:type="spellEnd"/>
      <w:r w:rsidRPr="006B4531">
        <w:rPr>
          <w:bCs/>
          <w:sz w:val="24"/>
          <w:szCs w:val="24"/>
        </w:rPr>
        <w:t xml:space="preserve"> </w:t>
      </w:r>
      <w:proofErr w:type="spellStart"/>
      <w:r w:rsidRPr="006B4531">
        <w:rPr>
          <w:bCs/>
          <w:sz w:val="24"/>
          <w:szCs w:val="24"/>
        </w:rPr>
        <w:t>Rules</w:t>
      </w:r>
      <w:proofErr w:type="spellEnd"/>
      <w:r w:rsidRPr="006B4531">
        <w:rPr>
          <w:bCs/>
          <w:sz w:val="24"/>
          <w:szCs w:val="24"/>
        </w:rPr>
        <w:t xml:space="preserve"> </w:t>
      </w:r>
      <w:proofErr w:type="spellStart"/>
      <w:r w:rsidRPr="006B4531">
        <w:rPr>
          <w:bCs/>
          <w:sz w:val="24"/>
          <w:szCs w:val="24"/>
        </w:rPr>
        <w:t>Demand</w:t>
      </w:r>
      <w:proofErr w:type="spellEnd"/>
      <w:r w:rsidRPr="006B4531">
        <w:rPr>
          <w:bCs/>
          <w:sz w:val="24"/>
          <w:szCs w:val="24"/>
        </w:rPr>
        <w:t xml:space="preserve"> </w:t>
      </w:r>
      <w:proofErr w:type="spellStart"/>
      <w:r w:rsidRPr="006B4531">
        <w:rPr>
          <w:bCs/>
          <w:sz w:val="24"/>
          <w:szCs w:val="24"/>
        </w:rPr>
        <w:t>Guarantees</w:t>
      </w:r>
      <w:proofErr w:type="spellEnd"/>
      <w:r w:rsidRPr="006B4531">
        <w:rPr>
          <w:bCs/>
          <w:sz w:val="24"/>
          <w:szCs w:val="24"/>
        </w:rPr>
        <w:t xml:space="preserve"> – ICC </w:t>
      </w:r>
      <w:proofErr w:type="spellStart"/>
      <w:r w:rsidRPr="006B4531">
        <w:rPr>
          <w:bCs/>
          <w:sz w:val="24"/>
          <w:szCs w:val="24"/>
        </w:rPr>
        <w:t>Publication</w:t>
      </w:r>
      <w:proofErr w:type="spellEnd"/>
      <w:r w:rsidRPr="006B4531">
        <w:rPr>
          <w:bCs/>
          <w:sz w:val="24"/>
          <w:szCs w:val="24"/>
        </w:rPr>
        <w:t xml:space="preserve"> № 758) в той мере, в какой указанные </w:t>
      </w:r>
      <w:r w:rsidRPr="002E261C">
        <w:rPr>
          <w:bCs/>
          <w:sz w:val="24"/>
          <w:szCs w:val="24"/>
        </w:rPr>
        <w:t xml:space="preserve">правила не противоречат законодательству Российской Федерации </w:t>
      </w:r>
      <w:proofErr w:type="gramStart"/>
      <w:r w:rsidRPr="002E261C">
        <w:rPr>
          <w:bCs/>
          <w:sz w:val="24"/>
          <w:szCs w:val="24"/>
        </w:rPr>
        <w:t>и  должна</w:t>
      </w:r>
      <w:proofErr w:type="gramEnd"/>
      <w:r w:rsidRPr="002E261C">
        <w:rPr>
          <w:bCs/>
          <w:sz w:val="24"/>
          <w:szCs w:val="24"/>
        </w:rPr>
        <w:t xml:space="preserve"> соответствовать следующим требованиям:</w:t>
      </w:r>
    </w:p>
    <w:p w14:paraId="4B74EB52" w14:textId="77777777" w:rsidR="00A209C2" w:rsidRPr="002E261C"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Банковская гарантия должна быть безотзывной и безусловной (гарантия </w:t>
      </w:r>
      <w:r w:rsidRPr="002E261C">
        <w:rPr>
          <w:bCs/>
          <w:sz w:val="24"/>
          <w:szCs w:val="24"/>
        </w:rPr>
        <w:br/>
        <w:t>по первому требованию).</w:t>
      </w:r>
    </w:p>
    <w:p w14:paraId="5F7485EC" w14:textId="77777777" w:rsidR="00A209C2" w:rsidRPr="002E261C"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Бенефициар по Банковской гарантии – Покупатель, принципал – Поставщик.</w:t>
      </w:r>
    </w:p>
    <w:p w14:paraId="1442A679" w14:textId="77777777" w:rsidR="00A209C2" w:rsidRPr="002E261C"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Сумма Банковской гарантии – выражена в валюте расчетов по Договору.</w:t>
      </w:r>
    </w:p>
    <w:p w14:paraId="5BF92D79" w14:textId="77777777" w:rsidR="00A209C2" w:rsidRPr="002E261C" w:rsidRDefault="00A209C2" w:rsidP="00A209C2">
      <w:pPr>
        <w:pStyle w:val="af2"/>
        <w:widowControl/>
        <w:numPr>
          <w:ilvl w:val="2"/>
          <w:numId w:val="1"/>
        </w:numPr>
        <w:shd w:val="clear" w:color="auto" w:fill="FFFFFF"/>
        <w:tabs>
          <w:tab w:val="left" w:pos="1418"/>
        </w:tabs>
        <w:autoSpaceDE/>
        <w:autoSpaceDN/>
        <w:ind w:left="0" w:firstLine="709"/>
        <w:jc w:val="both"/>
        <w:rPr>
          <w:bCs/>
          <w:sz w:val="24"/>
          <w:szCs w:val="24"/>
        </w:rPr>
      </w:pPr>
      <w:r w:rsidRPr="002E261C">
        <w:rPr>
          <w:bCs/>
          <w:sz w:val="24"/>
          <w:szCs w:val="24"/>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w:t>
      </w:r>
      <w:r w:rsidRPr="002E261C">
        <w:rPr>
          <w:bCs/>
          <w:sz w:val="24"/>
          <w:szCs w:val="24"/>
        </w:rPr>
        <w:lastRenderedPageBreak/>
        <w:t xml:space="preserve">совокупной сумме с учетом ранее выплаченных Поставщику и неотработанных авансовых платежей. </w:t>
      </w:r>
    </w:p>
    <w:p w14:paraId="015259AC" w14:textId="77777777" w:rsidR="00A209C2" w:rsidRPr="002E261C"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2E261C">
        <w:rPr>
          <w:bCs/>
          <w:sz w:val="24"/>
          <w:szCs w:val="24"/>
        </w:rPr>
        <w:br/>
        <w:t>о предъявлении суммы обеспечения к оплате</w:t>
      </w:r>
      <w:r w:rsidRPr="002E261C">
        <w:rPr>
          <w:sz w:val="24"/>
          <w:szCs w:val="24"/>
        </w:rPr>
        <w:t xml:space="preserve"> </w:t>
      </w:r>
      <w:r w:rsidRPr="002E261C">
        <w:rPr>
          <w:bCs/>
          <w:sz w:val="24"/>
          <w:szCs w:val="24"/>
        </w:rPr>
        <w:t xml:space="preserve">как полностью, так и частично, с указанием </w:t>
      </w:r>
      <w:r w:rsidRPr="002E261C">
        <w:rPr>
          <w:bCs/>
          <w:sz w:val="24"/>
          <w:szCs w:val="24"/>
        </w:rPr>
        <w:br/>
        <w:t>на существо допущенных Поставщиком нарушений, в том числе в случаях:</w:t>
      </w:r>
    </w:p>
    <w:p w14:paraId="4F46BF60"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отказа Поставщика от исполнения обязательств по Договору, в том числе одностороннего отказа от Договора;</w:t>
      </w:r>
    </w:p>
    <w:p w14:paraId="68289FF0" w14:textId="77777777" w:rsidR="00A209C2" w:rsidRPr="002E261C" w:rsidRDefault="00A209C2" w:rsidP="00A209C2">
      <w:pPr>
        <w:widowControl/>
        <w:numPr>
          <w:ilvl w:val="0"/>
          <w:numId w:val="4"/>
        </w:numPr>
        <w:tabs>
          <w:tab w:val="left" w:pos="0"/>
          <w:tab w:val="left" w:pos="1134"/>
        </w:tabs>
        <w:autoSpaceDE/>
        <w:autoSpaceDN/>
        <w:ind w:left="0" w:firstLine="709"/>
        <w:jc w:val="both"/>
        <w:rPr>
          <w:bCs/>
          <w:sz w:val="24"/>
          <w:szCs w:val="24"/>
        </w:rPr>
      </w:pPr>
      <w:r w:rsidRPr="002E261C">
        <w:rPr>
          <w:bCs/>
          <w:sz w:val="24"/>
          <w:szCs w:val="24"/>
        </w:rPr>
        <w:t>отказа Поставщика от возврата неотработанного аванса при досрочном прекращении Договора / признании Договора недействительным;</w:t>
      </w:r>
    </w:p>
    <w:p w14:paraId="798CAC3A"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нарушения Поставщиком сроков</w:t>
      </w:r>
      <w:r w:rsidRPr="002E261C">
        <w:rPr>
          <w:sz w:val="24"/>
          <w:szCs w:val="24"/>
        </w:rPr>
        <w:t xml:space="preserve"> </w:t>
      </w:r>
      <w:r w:rsidRPr="002E261C">
        <w:rPr>
          <w:bCs/>
          <w:sz w:val="24"/>
          <w:szCs w:val="24"/>
        </w:rPr>
        <w:t xml:space="preserve">поставки Товара, </w:t>
      </w:r>
      <w:r w:rsidR="0006043F" w:rsidRPr="00125FF6">
        <w:rPr>
          <w:bCs/>
          <w:sz w:val="24"/>
          <w:szCs w:val="24"/>
        </w:rPr>
        <w:t>установленных</w:t>
      </w:r>
      <w:r w:rsidR="0006043F">
        <w:rPr>
          <w:bCs/>
          <w:sz w:val="24"/>
          <w:szCs w:val="24"/>
        </w:rPr>
        <w:t xml:space="preserve"> в</w:t>
      </w:r>
      <w:r w:rsidR="0006043F" w:rsidRPr="00125FF6">
        <w:rPr>
          <w:bCs/>
          <w:sz w:val="24"/>
          <w:szCs w:val="24"/>
        </w:rPr>
        <w:t xml:space="preserve"> </w:t>
      </w:r>
      <w:r w:rsidR="0006043F">
        <w:rPr>
          <w:bCs/>
          <w:sz w:val="24"/>
          <w:szCs w:val="24"/>
        </w:rPr>
        <w:t>п. 1.4 настоящего договора</w:t>
      </w:r>
      <w:r w:rsidR="0006043F" w:rsidRPr="00125FF6">
        <w:rPr>
          <w:bCs/>
          <w:sz w:val="24"/>
          <w:szCs w:val="24"/>
        </w:rPr>
        <w:t xml:space="preserve"> более</w:t>
      </w:r>
      <w:r w:rsidRPr="002E261C">
        <w:rPr>
          <w:bCs/>
          <w:sz w:val="24"/>
          <w:szCs w:val="24"/>
        </w:rPr>
        <w:t>, чем на 60 (шестьдесят) календарных дней;</w:t>
      </w:r>
    </w:p>
    <w:p w14:paraId="24B81872"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введения арбитражным судом процедуры несостоятельности (банкротства)</w:t>
      </w:r>
      <w:r w:rsidRPr="002E261C">
        <w:rPr>
          <w:sz w:val="24"/>
          <w:szCs w:val="24"/>
        </w:rPr>
        <w:t xml:space="preserve"> </w:t>
      </w:r>
      <w:r w:rsidRPr="002E261C">
        <w:rPr>
          <w:sz w:val="24"/>
          <w:szCs w:val="24"/>
        </w:rPr>
        <w:br/>
      </w:r>
      <w:r w:rsidRPr="002E261C">
        <w:rPr>
          <w:bCs/>
          <w:sz w:val="24"/>
          <w:szCs w:val="24"/>
        </w:rPr>
        <w:t>в отношении Поставщика;</w:t>
      </w:r>
    </w:p>
    <w:p w14:paraId="458E8C21"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proofErr w:type="spellStart"/>
      <w:r w:rsidRPr="002E261C">
        <w:rPr>
          <w:bCs/>
          <w:sz w:val="24"/>
          <w:szCs w:val="24"/>
        </w:rPr>
        <w:t>непредоставления</w:t>
      </w:r>
      <w:proofErr w:type="spellEnd"/>
      <w:r w:rsidRPr="002E261C">
        <w:rPr>
          <w:bCs/>
          <w:sz w:val="24"/>
          <w:szCs w:val="24"/>
        </w:rPr>
        <w:t xml:space="preserve">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 продлен;</w:t>
      </w:r>
    </w:p>
    <w:p w14:paraId="08A2A91B"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sz w:val="24"/>
          <w:szCs w:val="24"/>
        </w:rPr>
        <w:t>признания Договора недействительным по причинам отсутствия необходимых корпоративных одобрений у Поставщика;</w:t>
      </w:r>
    </w:p>
    <w:p w14:paraId="633E1F7D"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sz w:val="24"/>
          <w:szCs w:val="24"/>
        </w:rPr>
        <w:t>утраты Поставщиком специальных разрешений и допусков;</w:t>
      </w:r>
    </w:p>
    <w:p w14:paraId="614ADE77" w14:textId="77777777" w:rsidR="00A209C2" w:rsidRPr="002E261C" w:rsidRDefault="00A209C2" w:rsidP="00A209C2">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261C">
        <w:rPr>
          <w:bCs/>
          <w:sz w:val="24"/>
          <w:szCs w:val="24"/>
        </w:rPr>
        <w:br/>
        <w:t xml:space="preserve">а также недостоверности, неточности или неполноты заверений Поставщика </w:t>
      </w:r>
      <w:r w:rsidRPr="002E261C">
        <w:rPr>
          <w:bCs/>
          <w:sz w:val="24"/>
          <w:szCs w:val="24"/>
        </w:rPr>
        <w:br/>
        <w:t xml:space="preserve">об обстоятельствах, указанных в </w:t>
      </w:r>
      <w:r w:rsidRPr="00E66951">
        <w:rPr>
          <w:bCs/>
          <w:sz w:val="24"/>
          <w:szCs w:val="24"/>
        </w:rPr>
        <w:t>разделе 1</w:t>
      </w:r>
      <w:r w:rsidR="004E4446">
        <w:rPr>
          <w:bCs/>
          <w:sz w:val="24"/>
          <w:szCs w:val="24"/>
        </w:rPr>
        <w:t>3</w:t>
      </w:r>
      <w:r w:rsidRPr="00E66951">
        <w:rPr>
          <w:bCs/>
          <w:sz w:val="24"/>
          <w:szCs w:val="24"/>
        </w:rPr>
        <w:t xml:space="preserve"> Договора</w:t>
      </w:r>
      <w:r w:rsidRPr="002E261C">
        <w:rPr>
          <w:bCs/>
          <w:sz w:val="24"/>
          <w:szCs w:val="24"/>
        </w:rPr>
        <w:t>, и имеющих существенное значение для его заключения и исполнения.</w:t>
      </w:r>
    </w:p>
    <w:p w14:paraId="10457631" w14:textId="77777777" w:rsidR="00A209C2" w:rsidRPr="002E261C" w:rsidRDefault="00A209C2" w:rsidP="00A209C2">
      <w:pPr>
        <w:pStyle w:val="af2"/>
        <w:tabs>
          <w:tab w:val="num" w:pos="0"/>
        </w:tabs>
        <w:ind w:left="0" w:firstLine="709"/>
        <w:jc w:val="both"/>
        <w:rPr>
          <w:bCs/>
          <w:sz w:val="24"/>
          <w:szCs w:val="24"/>
        </w:rPr>
      </w:pPr>
      <w:r w:rsidRPr="002E261C">
        <w:rPr>
          <w:bCs/>
          <w:sz w:val="24"/>
          <w:szCs w:val="24"/>
        </w:rPr>
        <w:t>Вместе с требованием о предъявлении суммы обеспечения к оплате Покупатель направляет Банку-Гаранту копию Банковской гарантии</w:t>
      </w:r>
      <w:r w:rsidRPr="002E261C">
        <w:rPr>
          <w:rStyle w:val="afc"/>
          <w:bCs/>
          <w:sz w:val="24"/>
          <w:szCs w:val="24"/>
        </w:rPr>
        <w:footnoteReference w:id="3"/>
      </w:r>
      <w:r w:rsidRPr="002E261C">
        <w:rPr>
          <w:bCs/>
          <w:sz w:val="24"/>
          <w:szCs w:val="24"/>
        </w:rPr>
        <w:t xml:space="preserve">. </w:t>
      </w:r>
    </w:p>
    <w:p w14:paraId="53D3EC0C" w14:textId="77777777" w:rsidR="00A209C2" w:rsidRPr="002E261C" w:rsidRDefault="00A209C2" w:rsidP="00A209C2">
      <w:pPr>
        <w:pStyle w:val="af2"/>
        <w:shd w:val="clear" w:color="auto" w:fill="FFFFFF"/>
        <w:tabs>
          <w:tab w:val="num" w:pos="0"/>
          <w:tab w:val="left" w:pos="1418"/>
        </w:tabs>
        <w:ind w:left="0" w:firstLine="709"/>
        <w:jc w:val="both"/>
        <w:rPr>
          <w:bCs/>
          <w:sz w:val="24"/>
          <w:szCs w:val="24"/>
        </w:rPr>
      </w:pPr>
      <w:r w:rsidRPr="002E261C">
        <w:rPr>
          <w:bCs/>
          <w:sz w:val="24"/>
          <w:szCs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платёжного поручения Покупателя, заверенного банком, заверенного банком и подтверждающего факт осуществления Покупателем авансового платежа.</w:t>
      </w:r>
    </w:p>
    <w:p w14:paraId="041375AF" w14:textId="77777777" w:rsidR="00A209C2" w:rsidRPr="002E261C"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Платеж по Банковской гарантии – осуществляется Банком-Гарантом в течение 10 (десяти) рабочих дней после обращения Покупателя.</w:t>
      </w:r>
    </w:p>
    <w:p w14:paraId="79966E92" w14:textId="77777777" w:rsidR="00A209C2" w:rsidRPr="008C7A2A" w:rsidRDefault="00E8478A"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Срок окончания действия Банковской гарантии – не ранее 70 (семидесяти) календарных дней после наступления даты</w:t>
      </w:r>
      <w:r>
        <w:rPr>
          <w:bCs/>
          <w:sz w:val="24"/>
          <w:szCs w:val="24"/>
        </w:rPr>
        <w:t xml:space="preserve"> поставки Товара</w:t>
      </w:r>
      <w:r w:rsidR="00A209C2" w:rsidRPr="008C7A2A">
        <w:rPr>
          <w:bCs/>
          <w:sz w:val="24"/>
          <w:szCs w:val="24"/>
        </w:rPr>
        <w:t>.</w:t>
      </w:r>
    </w:p>
    <w:p w14:paraId="1B1CD97E" w14:textId="77777777" w:rsidR="00A209C2" w:rsidRPr="006E50D5"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6E50D5">
        <w:rPr>
          <w:bCs/>
          <w:sz w:val="24"/>
          <w:szCs w:val="24"/>
        </w:rPr>
        <w:br/>
        <w:t>по Банковской гарантии.</w:t>
      </w:r>
    </w:p>
    <w:p w14:paraId="3CD07364" w14:textId="77777777" w:rsidR="00A209C2" w:rsidRPr="006E50D5" w:rsidRDefault="00A209C2" w:rsidP="00A209C2">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Pr>
          <w:bCs/>
          <w:sz w:val="24"/>
          <w:szCs w:val="24"/>
        </w:rPr>
        <w:t>Амурской области</w:t>
      </w:r>
      <w:r w:rsidRPr="006E50D5">
        <w:rPr>
          <w:bCs/>
          <w:sz w:val="24"/>
          <w:szCs w:val="24"/>
        </w:rPr>
        <w:t xml:space="preserve"> в качестве органа, компетентного разрешать споры из Банковской гарантии.</w:t>
      </w:r>
    </w:p>
    <w:p w14:paraId="23E79B25" w14:textId="77777777" w:rsidR="00A209C2" w:rsidRPr="006E50D5" w:rsidRDefault="00A209C2" w:rsidP="00A209C2">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Pr>
          <w:bCs/>
          <w:sz w:val="24"/>
          <w:szCs w:val="24"/>
        </w:rPr>
        <w:t>унктах</w:t>
      </w:r>
      <w:r w:rsidRPr="006E50D5">
        <w:rPr>
          <w:bCs/>
          <w:sz w:val="24"/>
          <w:szCs w:val="24"/>
        </w:rPr>
        <w:t xml:space="preserve"> </w:t>
      </w:r>
      <w:r w:rsidR="000C552B">
        <w:rPr>
          <w:bCs/>
          <w:sz w:val="24"/>
          <w:szCs w:val="24"/>
        </w:rPr>
        <w:t>5</w:t>
      </w:r>
      <w:r w:rsidRPr="006E50D5">
        <w:rPr>
          <w:bCs/>
          <w:sz w:val="24"/>
          <w:szCs w:val="24"/>
        </w:rPr>
        <w:t xml:space="preserve">.1.1 – </w:t>
      </w:r>
      <w:r w:rsidR="000C552B">
        <w:rPr>
          <w:bCs/>
          <w:sz w:val="24"/>
          <w:szCs w:val="24"/>
        </w:rPr>
        <w:t>5</w:t>
      </w:r>
      <w:r w:rsidRPr="006E50D5">
        <w:rPr>
          <w:bCs/>
          <w:sz w:val="24"/>
          <w:szCs w:val="24"/>
        </w:rPr>
        <w:t>.1.</w:t>
      </w:r>
      <w:r>
        <w:rPr>
          <w:bCs/>
          <w:sz w:val="24"/>
          <w:szCs w:val="24"/>
        </w:rPr>
        <w:t>9</w:t>
      </w:r>
      <w:r w:rsidRPr="006E50D5">
        <w:rPr>
          <w:bCs/>
          <w:sz w:val="24"/>
          <w:szCs w:val="24"/>
        </w:rPr>
        <w:t xml:space="preserve"> Договора, или делающих такие требования неисполнимыми.</w:t>
      </w:r>
    </w:p>
    <w:p w14:paraId="0737AFCA" w14:textId="77777777" w:rsidR="00A209C2" w:rsidRPr="006E50D5" w:rsidRDefault="00A209C2" w:rsidP="00A209C2">
      <w:pPr>
        <w:widowControl/>
        <w:numPr>
          <w:ilvl w:val="1"/>
          <w:numId w:val="1"/>
        </w:numPr>
        <w:tabs>
          <w:tab w:val="clear" w:pos="1708"/>
          <w:tab w:val="num" w:pos="0"/>
          <w:tab w:val="left" w:pos="1134"/>
          <w:tab w:val="num" w:pos="1851"/>
        </w:tabs>
        <w:autoSpaceDE/>
        <w:autoSpaceDN/>
        <w:ind w:left="0" w:firstLine="709"/>
        <w:jc w:val="both"/>
        <w:rPr>
          <w:bCs/>
          <w:sz w:val="24"/>
          <w:szCs w:val="24"/>
        </w:rPr>
      </w:pPr>
      <w:r w:rsidRPr="006E50D5">
        <w:rPr>
          <w:bCs/>
          <w:sz w:val="24"/>
          <w:szCs w:val="24"/>
        </w:rPr>
        <w:lastRenderedPageBreak/>
        <w:t xml:space="preserve">Банк-Гарант, выдавший Банковскую гарантию, должен соответствовать критериям, установленным в </w:t>
      </w:r>
      <w:r w:rsidRPr="009B5B62">
        <w:rPr>
          <w:bCs/>
          <w:sz w:val="24"/>
          <w:szCs w:val="24"/>
        </w:rPr>
        <w:t xml:space="preserve">Приложении № </w:t>
      </w:r>
      <w:r w:rsidR="00D71D0F">
        <w:rPr>
          <w:bCs/>
          <w:sz w:val="24"/>
          <w:szCs w:val="24"/>
        </w:rPr>
        <w:t>4</w:t>
      </w:r>
      <w:r w:rsidRPr="009B5B62">
        <w:rPr>
          <w:bCs/>
          <w:sz w:val="24"/>
          <w:szCs w:val="24"/>
        </w:rPr>
        <w:t xml:space="preserve"> к Договору.</w:t>
      </w:r>
    </w:p>
    <w:p w14:paraId="7E5F8796" w14:textId="77777777" w:rsidR="00A209C2" w:rsidRPr="006E50D5" w:rsidRDefault="00A209C2" w:rsidP="00A209C2">
      <w:pPr>
        <w:pStyle w:val="af2"/>
        <w:widowControl/>
        <w:numPr>
          <w:ilvl w:val="1"/>
          <w:numId w:val="1"/>
        </w:numPr>
        <w:shd w:val="clear" w:color="auto" w:fill="FFFFFF"/>
        <w:tabs>
          <w:tab w:val="clear" w:pos="1708"/>
          <w:tab w:val="num" w:pos="0"/>
          <w:tab w:val="left" w:pos="1134"/>
          <w:tab w:val="num" w:pos="1851"/>
        </w:tabs>
        <w:autoSpaceDE/>
        <w:autoSpaceDN/>
        <w:ind w:left="0" w:firstLine="709"/>
        <w:jc w:val="both"/>
        <w:rPr>
          <w:bCs/>
          <w:sz w:val="24"/>
          <w:szCs w:val="24"/>
        </w:rPr>
      </w:pPr>
      <w:r w:rsidRPr="006E50D5">
        <w:rPr>
          <w:bCs/>
          <w:sz w:val="24"/>
          <w:szCs w:val="24"/>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14:paraId="31E16FF7" w14:textId="77777777" w:rsidR="00A209C2" w:rsidRPr="006E50D5" w:rsidRDefault="00A209C2" w:rsidP="00A209C2">
      <w:pPr>
        <w:pStyle w:val="af2"/>
        <w:widowControl/>
        <w:numPr>
          <w:ilvl w:val="1"/>
          <w:numId w:val="1"/>
        </w:numPr>
        <w:shd w:val="clear" w:color="auto" w:fill="FFFFFF"/>
        <w:tabs>
          <w:tab w:val="clear" w:pos="1708"/>
          <w:tab w:val="num" w:pos="0"/>
          <w:tab w:val="left" w:pos="1134"/>
          <w:tab w:val="num" w:pos="1851"/>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14:paraId="309134EB" w14:textId="77777777" w:rsidR="00A209C2" w:rsidRPr="006E50D5" w:rsidRDefault="00A209C2" w:rsidP="00A209C2">
      <w:pPr>
        <w:pStyle w:val="af2"/>
        <w:widowControl/>
        <w:numPr>
          <w:ilvl w:val="1"/>
          <w:numId w:val="1"/>
        </w:numPr>
        <w:shd w:val="clear" w:color="auto" w:fill="FFFFFF"/>
        <w:tabs>
          <w:tab w:val="clear" w:pos="1708"/>
          <w:tab w:val="num" w:pos="0"/>
          <w:tab w:val="left" w:pos="1134"/>
          <w:tab w:val="num" w:pos="1851"/>
        </w:tabs>
        <w:autoSpaceDE/>
        <w:autoSpaceDN/>
        <w:ind w:left="0" w:firstLine="709"/>
        <w:jc w:val="both"/>
        <w:rPr>
          <w:bCs/>
          <w:sz w:val="24"/>
          <w:szCs w:val="24"/>
        </w:rPr>
      </w:pPr>
      <w:r w:rsidRPr="006E50D5">
        <w:rPr>
          <w:bCs/>
          <w:sz w:val="24"/>
          <w:szCs w:val="24"/>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DA7DB36" w14:textId="77777777" w:rsidR="00A209C2" w:rsidRPr="006E50D5" w:rsidRDefault="00A209C2" w:rsidP="00A209C2">
      <w:pPr>
        <w:pStyle w:val="af2"/>
        <w:widowControl/>
        <w:numPr>
          <w:ilvl w:val="1"/>
          <w:numId w:val="1"/>
        </w:numPr>
        <w:shd w:val="clear" w:color="auto" w:fill="FFFFFF"/>
        <w:tabs>
          <w:tab w:val="clear" w:pos="1708"/>
          <w:tab w:val="num" w:pos="0"/>
          <w:tab w:val="left" w:pos="1134"/>
          <w:tab w:val="num" w:pos="1851"/>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14:paraId="3B91772A" w14:textId="77777777" w:rsidR="00A209C2" w:rsidRPr="006E50D5" w:rsidRDefault="00A209C2" w:rsidP="00A209C2">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56956A36" w14:textId="77777777" w:rsidR="00A209C2" w:rsidRPr="006E50D5" w:rsidRDefault="00A209C2" w:rsidP="00A209C2">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Pr>
          <w:bCs/>
          <w:sz w:val="24"/>
          <w:szCs w:val="24"/>
        </w:rPr>
        <w:t>ии не представляется возможным,</w:t>
      </w:r>
    </w:p>
    <w:p w14:paraId="3D187F4C" w14:textId="77777777" w:rsidR="00A209C2" w:rsidRPr="006E50D5" w:rsidRDefault="00A209C2" w:rsidP="00A209C2">
      <w:pPr>
        <w:pStyle w:val="af2"/>
        <w:shd w:val="clear" w:color="auto" w:fill="FFFFFF"/>
        <w:tabs>
          <w:tab w:val="num" w:pos="0"/>
        </w:tabs>
        <w:ind w:left="0" w:firstLine="709"/>
        <w:jc w:val="both"/>
        <w:rPr>
          <w:bCs/>
          <w:sz w:val="24"/>
          <w:szCs w:val="24"/>
        </w:rPr>
      </w:pPr>
      <w:r w:rsidRPr="006E50D5">
        <w:rPr>
          <w:bCs/>
          <w:sz w:val="24"/>
          <w:szCs w:val="24"/>
        </w:rPr>
        <w:t>Поставщик обязан предоставить Покупателю новую Банковскую гарантию</w:t>
      </w:r>
      <w:r w:rsidRPr="006E50D5">
        <w:rPr>
          <w:sz w:val="24"/>
          <w:szCs w:val="24"/>
        </w:rPr>
        <w:t xml:space="preserve"> </w:t>
      </w:r>
      <w:r w:rsidRPr="006E50D5">
        <w:rPr>
          <w:bCs/>
          <w:sz w:val="24"/>
          <w:szCs w:val="24"/>
        </w:rPr>
        <w:t xml:space="preserve">другого Банка-Гаранта, согласованного с Покупателем, соответствующую требованиям, установленным Договором, не позднее 10 (десяти) календарных дней с </w:t>
      </w:r>
      <w:r>
        <w:rPr>
          <w:bCs/>
          <w:sz w:val="24"/>
          <w:szCs w:val="24"/>
        </w:rPr>
        <w:t>даты</w:t>
      </w:r>
      <w:r w:rsidRPr="006E50D5">
        <w:rPr>
          <w:bCs/>
          <w:sz w:val="24"/>
          <w:szCs w:val="24"/>
        </w:rPr>
        <w:t xml:space="preserve">, когда ему стало известно либо должно стать известным об указанных обстоятельствах, либо с </w:t>
      </w:r>
      <w:r>
        <w:rPr>
          <w:bCs/>
          <w:sz w:val="24"/>
          <w:szCs w:val="24"/>
        </w:rPr>
        <w:t>даты</w:t>
      </w:r>
      <w:r w:rsidRPr="006E50D5">
        <w:rPr>
          <w:bCs/>
          <w:sz w:val="24"/>
          <w:szCs w:val="24"/>
        </w:rPr>
        <w:t xml:space="preserve"> обращения Покупателя с требованием о замене Банковской гарантии.</w:t>
      </w:r>
    </w:p>
    <w:p w14:paraId="6FD84CBD" w14:textId="77777777" w:rsidR="00A209C2" w:rsidRPr="002E261C" w:rsidRDefault="00A209C2" w:rsidP="00A209C2">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Поставщиком в установленный срок новой Банковской гарантии Покупатель вправе </w:t>
      </w:r>
      <w:r w:rsidRPr="003F0E24">
        <w:rPr>
          <w:bCs/>
          <w:sz w:val="24"/>
          <w:szCs w:val="24"/>
        </w:rPr>
        <w:t>удерживать сумму непогашенного (</w:t>
      </w:r>
      <w:proofErr w:type="spellStart"/>
      <w:r w:rsidRPr="003F0E24">
        <w:rPr>
          <w:bCs/>
          <w:sz w:val="24"/>
          <w:szCs w:val="24"/>
        </w:rPr>
        <w:t>незачтенного</w:t>
      </w:r>
      <w:proofErr w:type="spellEnd"/>
      <w:r w:rsidRPr="003F0E24">
        <w:rPr>
          <w:bCs/>
          <w:sz w:val="24"/>
          <w:szCs w:val="24"/>
        </w:rPr>
        <w:t>) аванса</w:t>
      </w:r>
      <w:r w:rsidRPr="003F0E24">
        <w:rPr>
          <w:rStyle w:val="afc"/>
          <w:sz w:val="24"/>
          <w:szCs w:val="24"/>
        </w:rPr>
        <w:footnoteReference w:id="4"/>
      </w:r>
      <w:r w:rsidRPr="003F0E24">
        <w:rPr>
          <w:bCs/>
          <w:sz w:val="24"/>
          <w:szCs w:val="24"/>
        </w:rPr>
        <w:t xml:space="preserve"> при выплате каждого платежа, причитающегося Поставщику, до полного зачета непогашенного (</w:t>
      </w:r>
      <w:proofErr w:type="spellStart"/>
      <w:r w:rsidRPr="003F0E24">
        <w:rPr>
          <w:bCs/>
          <w:sz w:val="24"/>
          <w:szCs w:val="24"/>
        </w:rPr>
        <w:t>незачтенного</w:t>
      </w:r>
      <w:proofErr w:type="spellEnd"/>
      <w:r w:rsidRPr="003F0E24">
        <w:rPr>
          <w:bCs/>
          <w:sz w:val="24"/>
          <w:szCs w:val="24"/>
        </w:rPr>
        <w:t>) аванса</w:t>
      </w:r>
      <w:r>
        <w:rPr>
          <w:bCs/>
          <w:sz w:val="24"/>
          <w:szCs w:val="24"/>
        </w:rPr>
        <w:t xml:space="preserve">, </w:t>
      </w:r>
      <w:r w:rsidRPr="003F0E24">
        <w:rPr>
          <w:sz w:val="24"/>
          <w:szCs w:val="24"/>
        </w:rPr>
        <w:t xml:space="preserve">при выплате </w:t>
      </w:r>
      <w:r w:rsidRPr="002E261C">
        <w:rPr>
          <w:sz w:val="24"/>
          <w:szCs w:val="24"/>
        </w:rPr>
        <w:t>каждого платежа, причитающегося Поставщику.</w:t>
      </w:r>
    </w:p>
    <w:p w14:paraId="5804EF76" w14:textId="77777777" w:rsidR="00A209C2" w:rsidRPr="002E261C" w:rsidRDefault="00A209C2" w:rsidP="00A209C2">
      <w:pPr>
        <w:pStyle w:val="af2"/>
        <w:widowControl/>
        <w:numPr>
          <w:ilvl w:val="1"/>
          <w:numId w:val="1"/>
        </w:numPr>
        <w:shd w:val="clear" w:color="auto" w:fill="FFFFFF"/>
        <w:tabs>
          <w:tab w:val="clear" w:pos="1708"/>
          <w:tab w:val="num" w:pos="0"/>
          <w:tab w:val="left" w:pos="1134"/>
          <w:tab w:val="num" w:pos="1851"/>
        </w:tabs>
        <w:autoSpaceDE/>
        <w:autoSpaceDN/>
        <w:ind w:left="0" w:firstLine="709"/>
        <w:jc w:val="both"/>
        <w:rPr>
          <w:bCs/>
          <w:sz w:val="24"/>
          <w:szCs w:val="24"/>
        </w:rPr>
      </w:pPr>
      <w:r w:rsidRPr="002E261C">
        <w:rPr>
          <w:bCs/>
          <w:sz w:val="24"/>
          <w:szCs w:val="24"/>
        </w:rPr>
        <w:t>Во всех случаях, предусмотренных Договором, Поставщик вправе представить Покупателю вместо новой Банковской гарантии изменения к действующей Банковской гарантии, приводящие ее в соответствие с требованиями Договора, при условии, что условиями действующей Банковской 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14:paraId="506364FF" w14:textId="77777777" w:rsidR="00140158" w:rsidRPr="007627C5" w:rsidRDefault="00140158" w:rsidP="00140158">
      <w:pPr>
        <w:pStyle w:val="af2"/>
        <w:ind w:left="709"/>
        <w:jc w:val="both"/>
        <w:rPr>
          <w:sz w:val="24"/>
          <w:szCs w:val="24"/>
        </w:rPr>
      </w:pPr>
    </w:p>
    <w:p w14:paraId="10267065"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2DB2796E" w14:textId="77777777" w:rsidR="005C0FA3" w:rsidRPr="0083668F" w:rsidRDefault="005C0FA3" w:rsidP="005C0FA3">
      <w:pPr>
        <w:pStyle w:val="af2"/>
        <w:numPr>
          <w:ilvl w:val="1"/>
          <w:numId w:val="1"/>
        </w:numPr>
        <w:tabs>
          <w:tab w:val="clear" w:pos="1708"/>
          <w:tab w:val="left" w:pos="1134"/>
          <w:tab w:val="num" w:pos="1851"/>
        </w:tabs>
        <w:ind w:left="0" w:firstLine="709"/>
        <w:jc w:val="both"/>
        <w:rPr>
          <w:sz w:val="24"/>
          <w:szCs w:val="24"/>
        </w:rPr>
      </w:pPr>
      <w:r w:rsidRPr="00125FF6">
        <w:rPr>
          <w:sz w:val="24"/>
          <w:szCs w:val="24"/>
        </w:rPr>
        <w:t>За</w:t>
      </w:r>
      <w:r>
        <w:rPr>
          <w:sz w:val="24"/>
          <w:szCs w:val="24"/>
        </w:rPr>
        <w:t xml:space="preserve"> </w:t>
      </w:r>
      <w:r w:rsidRPr="00125FF6">
        <w:rPr>
          <w:sz w:val="24"/>
          <w:szCs w:val="24"/>
        </w:rPr>
        <w:t>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32E94748" w14:textId="77777777" w:rsidR="005C0FA3" w:rsidRPr="00F81334" w:rsidRDefault="005C0FA3" w:rsidP="005C0FA3">
      <w:pPr>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3A605239" w14:textId="77777777" w:rsidR="005C0FA3" w:rsidRPr="00F81334" w:rsidRDefault="005C0FA3" w:rsidP="005C0FA3">
      <w:pPr>
        <w:widowControl/>
        <w:numPr>
          <w:ilvl w:val="1"/>
          <w:numId w:val="1"/>
        </w:numPr>
        <w:tabs>
          <w:tab w:val="clear" w:pos="1708"/>
          <w:tab w:val="left" w:pos="1134"/>
          <w:tab w:val="num" w:pos="1851"/>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1C3F2FF9" w14:textId="77777777" w:rsidR="005C0FA3" w:rsidRPr="00F81334" w:rsidRDefault="005C0FA3" w:rsidP="005C0FA3">
      <w:pPr>
        <w:pStyle w:val="af2"/>
        <w:numPr>
          <w:ilvl w:val="1"/>
          <w:numId w:val="1"/>
        </w:numPr>
        <w:tabs>
          <w:tab w:val="clear" w:pos="1708"/>
          <w:tab w:val="num" w:pos="1134"/>
        </w:tabs>
        <w:ind w:left="0" w:firstLine="709"/>
        <w:jc w:val="both"/>
        <w:rPr>
          <w:bCs/>
          <w:sz w:val="24"/>
          <w:szCs w:val="24"/>
        </w:rPr>
      </w:pPr>
      <w:r w:rsidRPr="00F81334">
        <w:rPr>
          <w:bCs/>
          <w:sz w:val="24"/>
          <w:szCs w:val="24"/>
        </w:rPr>
        <w:lastRenderedPageBreak/>
        <w:t xml:space="preserve">Ответственность Покупателя за причиненные Поставщику убытки ограничивается реальным ущербом, но не более Цены Договора. </w:t>
      </w:r>
    </w:p>
    <w:p w14:paraId="3F202013" w14:textId="77777777" w:rsidR="005C0FA3" w:rsidRPr="00F81334" w:rsidRDefault="005C0FA3" w:rsidP="005C0FA3">
      <w:pPr>
        <w:widowControl/>
        <w:numPr>
          <w:ilvl w:val="1"/>
          <w:numId w:val="1"/>
        </w:numPr>
        <w:tabs>
          <w:tab w:val="clear" w:pos="1708"/>
          <w:tab w:val="left" w:pos="1134"/>
          <w:tab w:val="num" w:pos="1851"/>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Товара (нарушение срока поставки, недопоставка), установленных </w:t>
      </w:r>
      <w:r>
        <w:rPr>
          <w:sz w:val="24"/>
          <w:szCs w:val="24"/>
        </w:rPr>
        <w:t>п. 1.4 настоящего договора</w:t>
      </w:r>
      <w:r w:rsidRPr="00F81334">
        <w:rPr>
          <w:sz w:val="24"/>
          <w:szCs w:val="24"/>
        </w:rPr>
        <w:t>, а также несвоевременного устранения выявленных недостатков Товара, Покупатель вправе потребовать уплаты Поставщиком:</w:t>
      </w:r>
    </w:p>
    <w:p w14:paraId="4E7B50B8" w14:textId="77777777" w:rsidR="005C0FA3" w:rsidRPr="00F81334" w:rsidRDefault="005C0FA3" w:rsidP="005C0FA3">
      <w:pPr>
        <w:tabs>
          <w:tab w:val="left" w:pos="6300"/>
        </w:tabs>
        <w:ind w:firstLine="709"/>
        <w:jc w:val="both"/>
        <w:rPr>
          <w:kern w:val="36"/>
          <w:sz w:val="24"/>
          <w:szCs w:val="28"/>
        </w:rPr>
      </w:pPr>
      <w:r w:rsidRPr="00F81334">
        <w:rPr>
          <w:kern w:val="36"/>
          <w:sz w:val="24"/>
          <w:szCs w:val="28"/>
        </w:rPr>
        <w:t>6.5.1. Штрафной неустойки в размере 0,2 (ноль целых и две десятых) процента от цены товара за каждый день просрочки – в случае, когда нарушение привело или неизбежно приведет к изменению срока поставки товара в целом по Договору;</w:t>
      </w:r>
    </w:p>
    <w:p w14:paraId="6BD4782F" w14:textId="77777777" w:rsidR="005C0FA3" w:rsidRPr="00F81334" w:rsidRDefault="005C0FA3" w:rsidP="005C0FA3">
      <w:pPr>
        <w:tabs>
          <w:tab w:val="left" w:pos="6300"/>
        </w:tabs>
        <w:ind w:firstLine="709"/>
        <w:jc w:val="both"/>
        <w:rPr>
          <w:kern w:val="36"/>
          <w:sz w:val="24"/>
          <w:szCs w:val="28"/>
        </w:rPr>
      </w:pPr>
      <w:r w:rsidRPr="00F81334">
        <w:rPr>
          <w:kern w:val="36"/>
          <w:sz w:val="24"/>
          <w:szCs w:val="28"/>
        </w:rPr>
        <w:t xml:space="preserve">6.5.2.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w:t>
      </w:r>
    </w:p>
    <w:p w14:paraId="51139F01" w14:textId="77777777" w:rsidR="005C0FA3" w:rsidRPr="00F81334" w:rsidRDefault="005C0FA3" w:rsidP="005C0FA3">
      <w:pPr>
        <w:pStyle w:val="af2"/>
        <w:widowControl/>
        <w:numPr>
          <w:ilvl w:val="1"/>
          <w:numId w:val="1"/>
        </w:numPr>
        <w:shd w:val="clear" w:color="auto" w:fill="FFFFFF"/>
        <w:tabs>
          <w:tab w:val="clear" w:pos="1708"/>
          <w:tab w:val="left" w:pos="1134"/>
          <w:tab w:val="num" w:pos="1851"/>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8C7D3FC" w14:textId="77777777" w:rsidR="005C0FA3" w:rsidRPr="006E50D5" w:rsidRDefault="005C0FA3" w:rsidP="005C0FA3">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r w:rsidRPr="006E50D5">
        <w:rPr>
          <w:bCs/>
          <w:sz w:val="24"/>
          <w:szCs w:val="24"/>
        </w:rPr>
        <w:t>В случае нарушения Поставщиком требований пропускного и внутриобъектового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D71BC3">
        <w:rPr>
          <w:bCs/>
          <w:sz w:val="24"/>
          <w:szCs w:val="24"/>
        </w:rPr>
        <w:t>2</w:t>
      </w:r>
      <w:r w:rsidRPr="006E50D5">
        <w:rPr>
          <w:bCs/>
          <w:sz w:val="24"/>
          <w:szCs w:val="24"/>
        </w:rPr>
        <w:t xml:space="preserve"> к Договору. </w:t>
      </w:r>
    </w:p>
    <w:p w14:paraId="251C5698" w14:textId="77777777" w:rsidR="005C0FA3" w:rsidRPr="006E50D5" w:rsidRDefault="005C0FA3" w:rsidP="005C0FA3">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4B32DC5C" w14:textId="77777777" w:rsidR="005C0FA3" w:rsidRPr="00F81334" w:rsidRDefault="005C0FA3" w:rsidP="005C0FA3">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D71BC3">
        <w:rPr>
          <w:bCs/>
          <w:sz w:val="24"/>
          <w:szCs w:val="24"/>
        </w:rPr>
        <w:t>/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3C98C6" w14:textId="77777777" w:rsidR="005C0FA3" w:rsidRPr="00F81334" w:rsidRDefault="005C0FA3" w:rsidP="005C0FA3">
      <w:pPr>
        <w:pStyle w:val="af2"/>
        <w:widowControl/>
        <w:numPr>
          <w:ilvl w:val="1"/>
          <w:numId w:val="1"/>
        </w:numPr>
        <w:shd w:val="clear" w:color="auto" w:fill="FFFFFF"/>
        <w:tabs>
          <w:tab w:val="clear" w:pos="1708"/>
          <w:tab w:val="left" w:pos="1134"/>
          <w:tab w:val="num" w:pos="1851"/>
        </w:tabs>
        <w:autoSpaceDE/>
        <w:autoSpaceDN/>
        <w:ind w:left="0" w:firstLine="709"/>
        <w:jc w:val="both"/>
        <w:rPr>
          <w:bCs/>
          <w:sz w:val="24"/>
          <w:szCs w:val="24"/>
        </w:rPr>
      </w:pPr>
      <w:r w:rsidRPr="00F81334">
        <w:rPr>
          <w:bCs/>
          <w:sz w:val="24"/>
          <w:szCs w:val="24"/>
        </w:rPr>
        <w:t xml:space="preserve">За </w:t>
      </w:r>
      <w:proofErr w:type="spellStart"/>
      <w:r w:rsidRPr="00F81334">
        <w:rPr>
          <w:bCs/>
          <w:sz w:val="24"/>
          <w:szCs w:val="24"/>
        </w:rPr>
        <w:t>непредоставление</w:t>
      </w:r>
      <w:proofErr w:type="spellEnd"/>
      <w:r w:rsidRPr="00F81334">
        <w:rPr>
          <w:bCs/>
          <w:sz w:val="24"/>
          <w:szCs w:val="24"/>
        </w:rPr>
        <w:t xml:space="preserve">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целых и три сотых) % от Цены Договора за каждый день просрочки.</w:t>
      </w:r>
    </w:p>
    <w:p w14:paraId="24BDDE97" w14:textId="77777777" w:rsidR="005C0FA3" w:rsidRPr="00165050" w:rsidRDefault="005C0FA3" w:rsidP="005C0FA3">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31107AC" w14:textId="77777777" w:rsidR="005C0FA3" w:rsidRPr="00F81334" w:rsidRDefault="005C0FA3" w:rsidP="005C0FA3">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Pr="00F81334">
        <w:rPr>
          <w:rStyle w:val="afc"/>
          <w:bCs/>
          <w:sz w:val="24"/>
          <w:szCs w:val="24"/>
        </w:rPr>
        <w:footnoteReference w:id="5"/>
      </w:r>
      <w:r w:rsidRPr="00F81334">
        <w:rPr>
          <w:bCs/>
          <w:sz w:val="24"/>
          <w:szCs w:val="24"/>
        </w:rPr>
        <w:t xml:space="preserve">. </w:t>
      </w:r>
    </w:p>
    <w:p w14:paraId="5F600987" w14:textId="77777777" w:rsidR="005C0FA3" w:rsidRPr="00F81334" w:rsidRDefault="005C0FA3" w:rsidP="005C0FA3">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14:paraId="025A7B27" w14:textId="77777777" w:rsidR="005C0FA3" w:rsidRPr="006E50D5" w:rsidRDefault="005C0FA3" w:rsidP="005C0FA3">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4334B5A" w14:textId="77777777" w:rsidR="005C0FA3" w:rsidRPr="007848AB" w:rsidRDefault="005C0FA3" w:rsidP="005C0FA3">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EDEA0C7" w14:textId="77777777" w:rsidR="005C0FA3" w:rsidRPr="006A07F6" w:rsidRDefault="005C0FA3" w:rsidP="005C0FA3">
      <w:pPr>
        <w:pStyle w:val="af2"/>
        <w:widowControl/>
        <w:numPr>
          <w:ilvl w:val="1"/>
          <w:numId w:val="1"/>
        </w:numPr>
        <w:shd w:val="clear" w:color="auto" w:fill="FFFFFF"/>
        <w:tabs>
          <w:tab w:val="clear" w:pos="1708"/>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DCABE0B" w14:textId="77777777" w:rsidR="007010DB" w:rsidRDefault="005C0FA3" w:rsidP="005C0FA3">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14:paraId="45E99E56" w14:textId="77777777" w:rsidR="0024071C" w:rsidRPr="00241C93" w:rsidRDefault="0024071C" w:rsidP="00D41B7C">
      <w:pPr>
        <w:shd w:val="clear" w:color="auto" w:fill="FFFFFF"/>
        <w:ind w:firstLine="709"/>
        <w:jc w:val="both"/>
        <w:rPr>
          <w:sz w:val="24"/>
          <w:szCs w:val="24"/>
        </w:rPr>
      </w:pPr>
    </w:p>
    <w:p w14:paraId="2E6C2A20" w14:textId="77777777"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0698E226"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32287B1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606C612"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5CE97A87"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040E6CA8"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86B13D1"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7EE407E6"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0D0FEDA1"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371C02B2"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48A02BE6"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3C0EA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5AE1AF3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1F0C1E5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2EF5848B"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14:paraId="1BEA892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14:paraId="0F9CBA5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0AA68523" w14:textId="77777777"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241C93">
        <w:rPr>
          <w:bCs/>
          <w:sz w:val="24"/>
          <w:szCs w:val="24"/>
        </w:rPr>
        <w:lastRenderedPageBreak/>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6"/>
      <w:r w:rsidR="0024071C" w:rsidRPr="00241C93">
        <w:rPr>
          <w:bCs/>
          <w:sz w:val="24"/>
          <w:szCs w:val="24"/>
        </w:rPr>
        <w:t xml:space="preserve"> </w:t>
      </w:r>
    </w:p>
    <w:p w14:paraId="314E5327"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A91A91">
        <w:rPr>
          <w:bCs/>
          <w:sz w:val="24"/>
          <w:szCs w:val="24"/>
        </w:rPr>
        <w:t>7</w:t>
      </w:r>
      <w:r w:rsidRPr="00241C93">
        <w:rPr>
          <w:bCs/>
          <w:sz w:val="24"/>
          <w:szCs w:val="24"/>
        </w:rPr>
        <w:t>.6.7 Договора.</w:t>
      </w:r>
    </w:p>
    <w:p w14:paraId="24D8C4EE"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2B07960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5D148EB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8B5124B"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558BD070"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6FC84901"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7"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7"/>
    </w:p>
    <w:p w14:paraId="71A58FE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778EFB37" w14:textId="77777777"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8"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8"/>
    </w:p>
    <w:p w14:paraId="43486CE2" w14:textId="77777777"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4C85F656" w14:textId="77777777" w:rsidR="0024071C" w:rsidRPr="00241C93" w:rsidRDefault="0024071C" w:rsidP="00D41B7C">
      <w:pPr>
        <w:shd w:val="clear" w:color="auto" w:fill="FFFFFF"/>
        <w:ind w:firstLine="709"/>
        <w:jc w:val="both"/>
        <w:rPr>
          <w:bCs/>
          <w:sz w:val="24"/>
          <w:szCs w:val="24"/>
        </w:rPr>
      </w:pPr>
    </w:p>
    <w:p w14:paraId="4A483215" w14:textId="77777777" w:rsidR="004567AA" w:rsidRPr="00CC7B33" w:rsidRDefault="004567AA" w:rsidP="00CD77EE">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14:paraId="4EB63E99"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08C4DCC"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bCs/>
          <w:color w:val="000000"/>
          <w:sz w:val="24"/>
          <w:szCs w:val="24"/>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CC7B33">
        <w:rPr>
          <w:bCs/>
          <w:color w:val="000000"/>
          <w:sz w:val="24"/>
          <w:szCs w:val="24"/>
        </w:rPr>
        <w:lastRenderedPageBreak/>
        <w:t>права и международных актов о противодействии коррупции, легализации (отмыванию) доходов, полученных преступным путем.</w:t>
      </w:r>
    </w:p>
    <w:p w14:paraId="61915942"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01A2420"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5E8AFBA"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AAA2CB6" w14:textId="77777777" w:rsidR="004567AA" w:rsidRPr="00CC7B33" w:rsidRDefault="004567AA" w:rsidP="00CD77EE">
      <w:pPr>
        <w:pStyle w:val="af2"/>
        <w:widowControl/>
        <w:numPr>
          <w:ilvl w:val="1"/>
          <w:numId w:val="1"/>
        </w:numPr>
        <w:shd w:val="clear" w:color="auto" w:fill="FFFFFF"/>
        <w:tabs>
          <w:tab w:val="left" w:pos="1134"/>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D824086" w14:textId="77777777" w:rsidR="004567AA" w:rsidRPr="00CC7B33" w:rsidRDefault="004567AA" w:rsidP="00CD77EE">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14:paraId="28F21891" w14:textId="77777777" w:rsidR="004567AA" w:rsidRPr="00CC7B33" w:rsidRDefault="004567AA" w:rsidP="00CD77EE">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14:paraId="6AA53BE1" w14:textId="77777777" w:rsidR="004567AA" w:rsidRPr="00CC7B33" w:rsidRDefault="004567AA" w:rsidP="00CD77EE">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5FF71255" w14:textId="77777777" w:rsidR="004567AA" w:rsidRPr="00CC7B33" w:rsidRDefault="004567AA" w:rsidP="00CD77EE">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48740CA" w14:textId="77777777"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14:paraId="73CD4D29" w14:textId="77777777" w:rsidR="00F65A0B" w:rsidRPr="00241C93" w:rsidRDefault="00F65A0B" w:rsidP="00CD77EE">
      <w:pPr>
        <w:pStyle w:val="af2"/>
        <w:widowControl/>
        <w:numPr>
          <w:ilvl w:val="0"/>
          <w:numId w:val="1"/>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14:paraId="26161E8C" w14:textId="77777777" w:rsidR="00F65A0B" w:rsidRPr="00241C93" w:rsidRDefault="00F65A0B" w:rsidP="00CD77EE">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99EB60E" w14:textId="77777777" w:rsidR="00F65A0B" w:rsidRPr="00241C93" w:rsidRDefault="00F65A0B" w:rsidP="00CD77EE">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8BAFEB8" w14:textId="77777777" w:rsidR="00F65A0B" w:rsidRPr="00241C93" w:rsidRDefault="00F65A0B" w:rsidP="00CD77EE">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8CAA532" w14:textId="77777777" w:rsidR="00F65A0B" w:rsidRPr="00DD7126" w:rsidRDefault="00DD7126" w:rsidP="00CD77EE">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71304C86" w14:textId="77777777" w:rsidR="00F65A0B" w:rsidRPr="00241C93" w:rsidRDefault="00F65A0B" w:rsidP="00CD77EE">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F496F4" w14:textId="77777777" w:rsidR="00F65A0B" w:rsidRPr="00241C93" w:rsidRDefault="00F65A0B" w:rsidP="00CD77EE">
      <w:pPr>
        <w:pStyle w:val="af2"/>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6500C99"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18000A06" w14:textId="77777777" w:rsidR="00F65A0B" w:rsidRPr="00241C93" w:rsidRDefault="00F65A0B" w:rsidP="00D41B7C">
      <w:pPr>
        <w:shd w:val="clear" w:color="auto" w:fill="FFFFFF"/>
        <w:ind w:firstLine="709"/>
        <w:jc w:val="both"/>
        <w:rPr>
          <w:sz w:val="24"/>
          <w:szCs w:val="24"/>
        </w:rPr>
      </w:pPr>
    </w:p>
    <w:p w14:paraId="548D43BF" w14:textId="77777777" w:rsidR="00F65A0B" w:rsidRPr="00241C93" w:rsidRDefault="00F65A0B" w:rsidP="00CD77E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4A6CDFBC" w14:textId="77777777" w:rsidR="00F65A0B" w:rsidRPr="00241C93" w:rsidRDefault="00F65A0B" w:rsidP="00CD77EE">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DD017F9" w14:textId="77777777" w:rsidR="00F65A0B" w:rsidRPr="00241C93" w:rsidRDefault="00F65A0B" w:rsidP="00CD77EE">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0D00FC">
        <w:rPr>
          <w:bCs/>
          <w:sz w:val="24"/>
          <w:szCs w:val="24"/>
        </w:rPr>
        <w:t>1</w:t>
      </w:r>
      <w:r w:rsidR="00CD77EE">
        <w:rPr>
          <w:bCs/>
          <w:sz w:val="24"/>
          <w:szCs w:val="24"/>
        </w:rPr>
        <w:t>0</w:t>
      </w:r>
      <w:r w:rsidRPr="00241C93">
        <w:rPr>
          <w:bCs/>
          <w:sz w:val="24"/>
          <w:szCs w:val="24"/>
        </w:rPr>
        <w:t>.1 Договора, а также обеспечить прекращение участия таких организаций в исполнении Договора.</w:t>
      </w:r>
    </w:p>
    <w:p w14:paraId="43347BC8" w14:textId="77777777" w:rsidR="00F65A0B" w:rsidRPr="00241C93" w:rsidRDefault="00F65A0B" w:rsidP="00CD77EE">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0D00FC">
        <w:rPr>
          <w:bCs/>
          <w:sz w:val="24"/>
          <w:szCs w:val="24"/>
        </w:rPr>
        <w:t>1</w:t>
      </w:r>
      <w:r w:rsidR="00CD77EE">
        <w:rPr>
          <w:bCs/>
          <w:sz w:val="24"/>
          <w:szCs w:val="24"/>
        </w:rPr>
        <w:t>0</w:t>
      </w:r>
      <w:r w:rsidRPr="00241C93">
        <w:rPr>
          <w:bCs/>
          <w:sz w:val="24"/>
          <w:szCs w:val="24"/>
        </w:rPr>
        <w:t xml:space="preserve">.1, </w:t>
      </w:r>
      <w:r w:rsidR="007010DB">
        <w:rPr>
          <w:bCs/>
          <w:sz w:val="24"/>
          <w:szCs w:val="24"/>
        </w:rPr>
        <w:t>1</w:t>
      </w:r>
      <w:r w:rsidR="00CD77EE">
        <w:rPr>
          <w:bCs/>
          <w:sz w:val="24"/>
          <w:szCs w:val="24"/>
        </w:rPr>
        <w:t>0</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14:paraId="4F7D76B4" w14:textId="77777777" w:rsidR="00F65A0B" w:rsidRPr="00241C93" w:rsidRDefault="00F65A0B" w:rsidP="00CD77EE">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lastRenderedPageBreak/>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0D00FC">
        <w:rPr>
          <w:bCs/>
          <w:sz w:val="24"/>
          <w:szCs w:val="24"/>
        </w:rPr>
        <w:t>1</w:t>
      </w:r>
      <w:r w:rsidR="00CD77EE">
        <w:rPr>
          <w:bCs/>
          <w:sz w:val="24"/>
          <w:szCs w:val="24"/>
        </w:rPr>
        <w:t>0</w:t>
      </w:r>
      <w:r w:rsidRPr="00241C93">
        <w:rPr>
          <w:bCs/>
          <w:sz w:val="24"/>
          <w:szCs w:val="24"/>
        </w:rPr>
        <w:t xml:space="preserve">.1, </w:t>
      </w:r>
      <w:r w:rsidR="000D00FC">
        <w:rPr>
          <w:bCs/>
          <w:sz w:val="24"/>
          <w:szCs w:val="24"/>
        </w:rPr>
        <w:t>1</w:t>
      </w:r>
      <w:r w:rsidR="00CD77EE">
        <w:rPr>
          <w:bCs/>
          <w:sz w:val="24"/>
          <w:szCs w:val="24"/>
        </w:rPr>
        <w:t>0</w:t>
      </w:r>
      <w:r w:rsidRPr="00241C93">
        <w:rPr>
          <w:bCs/>
          <w:sz w:val="24"/>
          <w:szCs w:val="24"/>
        </w:rPr>
        <w:t>.2 Договора.</w:t>
      </w:r>
    </w:p>
    <w:p w14:paraId="1B3FC96F" w14:textId="77777777" w:rsidR="00F65A0B" w:rsidRPr="00241C93" w:rsidRDefault="00F65A0B" w:rsidP="00CD77EE">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0D00FC">
        <w:rPr>
          <w:bCs/>
          <w:sz w:val="24"/>
          <w:szCs w:val="24"/>
        </w:rPr>
        <w:t>1</w:t>
      </w:r>
      <w:r w:rsidR="00CD77EE">
        <w:rPr>
          <w:bCs/>
          <w:sz w:val="24"/>
          <w:szCs w:val="24"/>
        </w:rPr>
        <w:t>0</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0D00FC">
        <w:rPr>
          <w:bCs/>
          <w:sz w:val="24"/>
          <w:szCs w:val="24"/>
        </w:rPr>
        <w:t>пунктом 1</w:t>
      </w:r>
      <w:r w:rsidR="00CD77EE">
        <w:rPr>
          <w:bCs/>
          <w:sz w:val="24"/>
          <w:szCs w:val="24"/>
        </w:rPr>
        <w:t>0</w:t>
      </w:r>
      <w:r w:rsidRPr="00241C93">
        <w:rPr>
          <w:bCs/>
          <w:sz w:val="24"/>
          <w:szCs w:val="24"/>
        </w:rPr>
        <w:t>.3 Договора.</w:t>
      </w:r>
    </w:p>
    <w:p w14:paraId="791F6C54" w14:textId="77777777" w:rsidR="00F65A0B" w:rsidRPr="002B29B4" w:rsidRDefault="00F65A0B" w:rsidP="00CD77EE">
      <w:pPr>
        <w:pStyle w:val="af2"/>
        <w:widowControl/>
        <w:numPr>
          <w:ilvl w:val="1"/>
          <w:numId w:val="1"/>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0D00FC">
        <w:rPr>
          <w:bCs/>
          <w:sz w:val="24"/>
          <w:szCs w:val="24"/>
        </w:rPr>
        <w:t>1</w:t>
      </w:r>
      <w:r w:rsidR="00CD77EE">
        <w:rPr>
          <w:bCs/>
          <w:sz w:val="24"/>
          <w:szCs w:val="24"/>
        </w:rPr>
        <w:t>0</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14:paraId="458BDDE2" w14:textId="77777777" w:rsidR="00F65A0B" w:rsidRPr="002B29B4" w:rsidRDefault="00F65A0B" w:rsidP="00CD77EE">
      <w:pPr>
        <w:pStyle w:val="af2"/>
        <w:widowControl/>
        <w:numPr>
          <w:ilvl w:val="1"/>
          <w:numId w:val="1"/>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0D00FC">
        <w:rPr>
          <w:bCs/>
          <w:sz w:val="24"/>
          <w:szCs w:val="24"/>
        </w:rPr>
        <w:t>1</w:t>
      </w:r>
      <w:r w:rsidR="00CD77EE">
        <w:rPr>
          <w:bCs/>
          <w:sz w:val="24"/>
          <w:szCs w:val="24"/>
        </w:rPr>
        <w:t>0</w:t>
      </w:r>
      <w:r w:rsidRPr="002B29B4">
        <w:rPr>
          <w:bCs/>
          <w:sz w:val="24"/>
          <w:szCs w:val="24"/>
        </w:rPr>
        <w:t xml:space="preserve">.4, </w:t>
      </w:r>
      <w:r w:rsidR="000D00FC">
        <w:rPr>
          <w:bCs/>
          <w:sz w:val="24"/>
          <w:szCs w:val="24"/>
        </w:rPr>
        <w:t>1</w:t>
      </w:r>
      <w:r w:rsidR="00CD77EE">
        <w:rPr>
          <w:bCs/>
          <w:sz w:val="24"/>
          <w:szCs w:val="24"/>
        </w:rPr>
        <w:t>0</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14:paraId="21CBFB40" w14:textId="77777777" w:rsidR="002B29B4" w:rsidRDefault="002B29B4" w:rsidP="002B29B4">
      <w:pPr>
        <w:pStyle w:val="af2"/>
        <w:shd w:val="clear" w:color="auto" w:fill="FFFFFF"/>
        <w:tabs>
          <w:tab w:val="left" w:pos="567"/>
        </w:tabs>
        <w:ind w:left="0"/>
        <w:jc w:val="both"/>
        <w:rPr>
          <w:bCs/>
          <w:sz w:val="24"/>
          <w:szCs w:val="24"/>
        </w:rPr>
      </w:pPr>
    </w:p>
    <w:p w14:paraId="2972790E" w14:textId="77777777" w:rsidR="00D618F4" w:rsidRPr="00241C93" w:rsidRDefault="00D618F4" w:rsidP="00CD77EE">
      <w:pPr>
        <w:pStyle w:val="af2"/>
        <w:widowControl/>
        <w:numPr>
          <w:ilvl w:val="0"/>
          <w:numId w:val="1"/>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279AC768" w14:textId="77777777" w:rsidR="00D618F4" w:rsidRPr="00241C93" w:rsidRDefault="00D618F4" w:rsidP="00CD77EE">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77E0B8E5"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03221A69"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4E5BF34E"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3891C3EA"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4B15CAEA"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1E1643DC" w14:textId="77777777" w:rsidR="00D618F4" w:rsidRPr="00241C93" w:rsidRDefault="00103684"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57360206"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4DF8755F"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4FBBAB81"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DAF6693"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CFF191F"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6173C70D"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31A82340"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1A5D2CD0"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038CE3E2" w14:textId="77777777" w:rsidR="00D618F4" w:rsidRPr="00241C93" w:rsidRDefault="00D618F4" w:rsidP="00CD77EE">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4F0F110B" w14:textId="77777777" w:rsidR="00D618F4" w:rsidRPr="00241C93" w:rsidRDefault="00D618F4"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100DB8D4" w14:textId="77777777" w:rsidR="00D618F4" w:rsidRPr="00241C93" w:rsidRDefault="00D618F4"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9784AB8"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16D76D68" w14:textId="77777777" w:rsidR="00D618F4" w:rsidRPr="00241C93" w:rsidRDefault="00D618F4" w:rsidP="00CD77EE">
      <w:pPr>
        <w:pStyle w:val="af2"/>
        <w:widowControl/>
        <w:numPr>
          <w:ilvl w:val="0"/>
          <w:numId w:val="1"/>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618CEC4C" w14:textId="77777777" w:rsidR="00D618F4" w:rsidRPr="00241C93" w:rsidRDefault="00D618F4"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CD77EE">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7651FE51" w14:textId="77777777" w:rsidR="00AE021C" w:rsidRDefault="00DD76F3"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42965A0B" w14:textId="77777777" w:rsidR="00C159FD" w:rsidRPr="000C5B02" w:rsidRDefault="00C159FD" w:rsidP="00CD77EE">
      <w:pPr>
        <w:pStyle w:val="af2"/>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1D093223" w14:textId="77777777" w:rsidR="00C159FD" w:rsidRPr="000C5B02" w:rsidRDefault="00C159FD" w:rsidP="00C159FD">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04D52FE7" w14:textId="77777777" w:rsidR="00C159FD" w:rsidRPr="00D86ADA" w:rsidRDefault="00E8478A" w:rsidP="00C159FD">
      <w:pPr>
        <w:pStyle w:val="aff3"/>
        <w:numPr>
          <w:ilvl w:val="0"/>
          <w:numId w:val="26"/>
        </w:numPr>
        <w:tabs>
          <w:tab w:val="left" w:pos="1418"/>
        </w:tabs>
        <w:spacing w:before="0" w:beforeAutospacing="0" w:after="0" w:afterAutospacing="0"/>
        <w:ind w:left="0" w:firstLine="709"/>
        <w:jc w:val="both"/>
      </w:pPr>
      <w:r w:rsidRPr="00781089">
        <w:t xml:space="preserve">нарушение Поставщиком общего срока поставки Товара </w:t>
      </w:r>
      <w:r>
        <w:t xml:space="preserve">по Договору, а также </w:t>
      </w:r>
      <w:r w:rsidRPr="00781089">
        <w:t>промежуточных сроков поставки Товара</w:t>
      </w:r>
      <w:r w:rsidRPr="00D12E09">
        <w:t>, установленных Договором, более чем на 60 (шестьдесят) календарных дней по п</w:t>
      </w:r>
      <w:r w:rsidRPr="00781089">
        <w:t>ричинам, не зависящим от Покупателя;</w:t>
      </w:r>
      <w:r w:rsidR="00C159FD" w:rsidRPr="00D86ADA">
        <w:t xml:space="preserve"> </w:t>
      </w:r>
    </w:p>
    <w:p w14:paraId="019B5377" w14:textId="77777777" w:rsidR="00C159FD" w:rsidRPr="000C5B02" w:rsidRDefault="00E8478A" w:rsidP="00C159FD">
      <w:pPr>
        <w:pStyle w:val="aff3"/>
        <w:numPr>
          <w:ilvl w:val="0"/>
          <w:numId w:val="26"/>
        </w:numPr>
        <w:tabs>
          <w:tab w:val="left" w:pos="1418"/>
        </w:tabs>
        <w:spacing w:before="0" w:beforeAutospacing="0" w:after="0" w:afterAutospacing="0"/>
        <w:ind w:left="0" w:firstLine="709"/>
        <w:jc w:val="both"/>
      </w:pPr>
      <w:r w:rsidRPr="00781089">
        <w:t xml:space="preserve">несоблюдение Поставщиком требований к качеству Товара, </w:t>
      </w:r>
      <w:r w:rsidRPr="00D12E09">
        <w:t>если исправление выявленных Покупател</w:t>
      </w:r>
      <w:r w:rsidRPr="00781089">
        <w:t xml:space="preserve">ем недостатков (дефектов) Товара, </w:t>
      </w:r>
      <w:r w:rsidRPr="00D12E09">
        <w:t>влечет нарушение сроков поставки Товара</w:t>
      </w:r>
      <w:r w:rsidRPr="00781089">
        <w:t xml:space="preserve">, </w:t>
      </w:r>
      <w:r w:rsidRPr="00D12E09">
        <w:t>более чем на 60 (шестьдесят) календарных дней либо такие недостатки</w:t>
      </w:r>
      <w:r w:rsidRPr="00781089">
        <w:t xml:space="preserve"> (дефекты) являются неустранимыми</w:t>
      </w:r>
      <w:r w:rsidR="00C159FD" w:rsidRPr="00D86ADA">
        <w:t>;</w:t>
      </w:r>
      <w:r w:rsidR="00C159FD" w:rsidRPr="000C5B02">
        <w:t xml:space="preserve"> </w:t>
      </w:r>
    </w:p>
    <w:p w14:paraId="3EDDA597" w14:textId="77777777" w:rsidR="00C159FD" w:rsidRPr="000C5B02" w:rsidRDefault="00C159FD" w:rsidP="00C159FD">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582675E2" w14:textId="77777777" w:rsidR="00C159FD" w:rsidRPr="00C159FD" w:rsidRDefault="00C159FD" w:rsidP="00C159FD">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961A2A">
        <w:t>1</w:t>
      </w:r>
      <w:r w:rsidR="00CD77EE">
        <w:t>1</w:t>
      </w:r>
      <w:r w:rsidRPr="00A71B09">
        <w:t xml:space="preserve"> Договора, и имеющих существенное значение для его заключения и исполнения. </w:t>
      </w:r>
    </w:p>
    <w:p w14:paraId="56855736" w14:textId="77777777" w:rsidR="00C159FD" w:rsidRDefault="00C159FD" w:rsidP="00CD77EE">
      <w:pPr>
        <w:pStyle w:val="af2"/>
        <w:widowControl/>
        <w:numPr>
          <w:ilvl w:val="1"/>
          <w:numId w:val="1"/>
        </w:numPr>
        <w:shd w:val="clear" w:color="auto" w:fill="FFFFFF"/>
        <w:tabs>
          <w:tab w:val="left" w:pos="1418"/>
        </w:tabs>
        <w:autoSpaceDE/>
        <w:autoSpaceDN/>
        <w:ind w:left="0" w:firstLine="709"/>
        <w:jc w:val="both"/>
        <w:rPr>
          <w:sz w:val="24"/>
          <w:szCs w:val="24"/>
        </w:rPr>
      </w:pPr>
      <w:r w:rsidRPr="00566B9E">
        <w:rPr>
          <w:sz w:val="24"/>
          <w:szCs w:val="24"/>
        </w:rPr>
        <w:lastRenderedPageBreak/>
        <w:t>В случае отказа Покупателя от Договора в случаях, предусмотренных пунктами 1</w:t>
      </w:r>
      <w:r w:rsidR="00CD77EE">
        <w:rPr>
          <w:sz w:val="24"/>
          <w:szCs w:val="24"/>
        </w:rPr>
        <w:t>2</w:t>
      </w:r>
      <w:r w:rsidRPr="00566B9E">
        <w:rPr>
          <w:sz w:val="24"/>
          <w:szCs w:val="24"/>
        </w:rPr>
        <w:t>.</w:t>
      </w:r>
      <w:r>
        <w:rPr>
          <w:sz w:val="24"/>
          <w:szCs w:val="24"/>
        </w:rPr>
        <w:t>2</w:t>
      </w:r>
      <w:r w:rsidRPr="00566B9E">
        <w:rPr>
          <w:sz w:val="24"/>
          <w:szCs w:val="24"/>
        </w:rPr>
        <w:t>, 1</w:t>
      </w:r>
      <w:r w:rsidR="00CD77EE">
        <w:rPr>
          <w:sz w:val="24"/>
          <w:szCs w:val="24"/>
        </w:rPr>
        <w:t>2</w:t>
      </w:r>
      <w:r w:rsidRPr="00566B9E">
        <w:rPr>
          <w:sz w:val="24"/>
          <w:szCs w:val="24"/>
        </w:rPr>
        <w:t>.</w:t>
      </w:r>
      <w:r>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46F92F9" w14:textId="77777777" w:rsidR="00C159FD" w:rsidRDefault="00C159FD" w:rsidP="00CD77EE">
      <w:pPr>
        <w:pStyle w:val="af2"/>
        <w:numPr>
          <w:ilvl w:val="1"/>
          <w:numId w:val="1"/>
        </w:numPr>
        <w:ind w:left="0" w:firstLine="709"/>
        <w:jc w:val="both"/>
        <w:rPr>
          <w:sz w:val="24"/>
          <w:szCs w:val="24"/>
        </w:rPr>
      </w:pPr>
      <w:r w:rsidRPr="00566B9E">
        <w:rPr>
          <w:sz w:val="24"/>
          <w:szCs w:val="24"/>
        </w:rPr>
        <w:t>С даты прекращения (расторжения) Договора Поставщик обязан прекратить поставку Товара.</w:t>
      </w:r>
    </w:p>
    <w:p w14:paraId="57664AEC" w14:textId="77777777" w:rsidR="000C5B02" w:rsidRPr="00C159FD" w:rsidRDefault="00C159FD" w:rsidP="00CD77EE">
      <w:pPr>
        <w:pStyle w:val="af2"/>
        <w:numPr>
          <w:ilvl w:val="1"/>
          <w:numId w:val="1"/>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0A55323A" w14:textId="77777777" w:rsidR="00ED37BA" w:rsidRPr="00ED37BA" w:rsidRDefault="00ED37BA" w:rsidP="00ED37BA">
      <w:pPr>
        <w:ind w:left="709"/>
        <w:jc w:val="both"/>
        <w:rPr>
          <w:sz w:val="24"/>
          <w:szCs w:val="24"/>
        </w:rPr>
      </w:pPr>
    </w:p>
    <w:p w14:paraId="0174A388" w14:textId="77777777" w:rsidR="00D618F4" w:rsidRPr="00241C93" w:rsidRDefault="00D618F4" w:rsidP="00CD77EE">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Разрешение споров</w:t>
      </w:r>
    </w:p>
    <w:p w14:paraId="72B23E51"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B0DA62F" w14:textId="77777777" w:rsidR="00D618F4" w:rsidRPr="00241C93" w:rsidRDefault="00DB3B4E"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CD77EE">
        <w:rPr>
          <w:bCs/>
          <w:sz w:val="24"/>
          <w:szCs w:val="24"/>
        </w:rPr>
        <w:t>3</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757B1D">
        <w:rPr>
          <w:bCs/>
          <w:sz w:val="24"/>
          <w:szCs w:val="24"/>
        </w:rPr>
        <w:t>Приморского края</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14:paraId="15AD28BA"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CD77EE">
        <w:rPr>
          <w:bCs/>
          <w:sz w:val="24"/>
          <w:szCs w:val="24"/>
        </w:rPr>
        <w:t>4</w:t>
      </w:r>
      <w:r w:rsidRPr="00241C93">
        <w:rPr>
          <w:bCs/>
          <w:sz w:val="24"/>
          <w:szCs w:val="24"/>
        </w:rPr>
        <w:t>.7 Договора.</w:t>
      </w:r>
    </w:p>
    <w:p w14:paraId="2F001E45"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32960779"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40A96E98"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3F049B8E" w14:textId="77777777" w:rsidR="00D618F4" w:rsidRPr="00241C93" w:rsidRDefault="00D618F4" w:rsidP="00CD77EE">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2ED0645D" w14:textId="77777777" w:rsidR="00757B1D"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57B1D">
        <w:rPr>
          <w:sz w:val="24"/>
          <w:szCs w:val="24"/>
        </w:rPr>
        <w:t xml:space="preserve">Договор вступает в силу с даты его подписания Сторонами и действует </w:t>
      </w:r>
      <w:r w:rsidRPr="00757B1D">
        <w:rPr>
          <w:sz w:val="24"/>
          <w:szCs w:val="24"/>
        </w:rPr>
        <w:br/>
        <w:t xml:space="preserve">до полного исполнения ими принятых на себя обязательств. </w:t>
      </w:r>
    </w:p>
    <w:p w14:paraId="0BA70C18" w14:textId="77777777" w:rsidR="00D618F4" w:rsidRPr="00757B1D"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57B1D">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757B1D">
        <w:rPr>
          <w:sz w:val="24"/>
          <w:szCs w:val="24"/>
        </w:rPr>
        <w:t xml:space="preserve">унктом </w:t>
      </w:r>
      <w:r w:rsidR="00786B7D" w:rsidRPr="00757B1D">
        <w:rPr>
          <w:sz w:val="24"/>
          <w:szCs w:val="24"/>
        </w:rPr>
        <w:t>1</w:t>
      </w:r>
      <w:r w:rsidR="00CD77EE">
        <w:rPr>
          <w:sz w:val="24"/>
          <w:szCs w:val="24"/>
        </w:rPr>
        <w:t>4</w:t>
      </w:r>
      <w:r w:rsidRPr="00757B1D">
        <w:rPr>
          <w:sz w:val="24"/>
          <w:szCs w:val="24"/>
        </w:rPr>
        <w:t xml:space="preserve">.6 Договора. </w:t>
      </w:r>
    </w:p>
    <w:p w14:paraId="2287B310"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4AED2515"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06B48048"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CD77EE">
        <w:rPr>
          <w:sz w:val="24"/>
          <w:szCs w:val="24"/>
        </w:rPr>
        <w:t>4</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5AA01FA" w14:textId="77777777" w:rsidR="00D618F4" w:rsidRPr="00722773"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CD77EE">
        <w:rPr>
          <w:sz w:val="24"/>
          <w:szCs w:val="24"/>
        </w:rPr>
        <w:t>6</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CD77EE">
        <w:rPr>
          <w:sz w:val="24"/>
          <w:szCs w:val="24"/>
        </w:rPr>
        <w:t>4</w:t>
      </w:r>
      <w:r w:rsidRPr="00722773">
        <w:rPr>
          <w:sz w:val="24"/>
          <w:szCs w:val="24"/>
        </w:rPr>
        <w:t>.7 Договора.</w:t>
      </w:r>
      <w:bookmarkEnd w:id="9"/>
      <w:r w:rsidRPr="00722773">
        <w:rPr>
          <w:sz w:val="24"/>
          <w:szCs w:val="24"/>
        </w:rPr>
        <w:t xml:space="preserve"> </w:t>
      </w:r>
    </w:p>
    <w:p w14:paraId="761ABA05" w14:textId="77777777" w:rsidR="00B87BD1" w:rsidRPr="00DD7126" w:rsidRDefault="00DD7126"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DD7126">
        <w:rPr>
          <w:sz w:val="24"/>
          <w:szCs w:val="24"/>
        </w:rPr>
        <w:lastRenderedPageBreak/>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w:t>
      </w:r>
      <w:r w:rsidR="000D00FC">
        <w:rPr>
          <w:sz w:val="24"/>
          <w:szCs w:val="24"/>
        </w:rPr>
        <w:t>ождения, указанному в разделе 1</w:t>
      </w:r>
      <w:r w:rsidR="00CD77EE">
        <w:rPr>
          <w:sz w:val="24"/>
          <w:szCs w:val="24"/>
        </w:rPr>
        <w:t>6</w:t>
      </w:r>
      <w:r w:rsidRPr="00DD7126">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14:paraId="7A5F48B9" w14:textId="77777777" w:rsidR="00722773" w:rsidRPr="00566B9E" w:rsidRDefault="00B87BD1" w:rsidP="00CD77EE">
      <w:pPr>
        <w:pStyle w:val="af2"/>
        <w:numPr>
          <w:ilvl w:val="2"/>
          <w:numId w:val="1"/>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w:t>
      </w:r>
      <w:r w:rsidR="00D618F4" w:rsidRPr="00757B1D">
        <w:rPr>
          <w:sz w:val="24"/>
          <w:szCs w:val="24"/>
        </w:rPr>
        <w:t>места нахождения</w:t>
      </w:r>
      <w:r w:rsidR="004B4027" w:rsidRPr="00757B1D">
        <w:rPr>
          <w:sz w:val="24"/>
          <w:szCs w:val="24"/>
        </w:rPr>
        <w:t xml:space="preserve"> / почтовому адресу</w:t>
      </w:r>
      <w:r w:rsidR="00D618F4" w:rsidRPr="00757B1D">
        <w:rPr>
          <w:sz w:val="24"/>
          <w:szCs w:val="24"/>
        </w:rPr>
        <w:t>, указанному</w:t>
      </w:r>
      <w:r w:rsidR="00D618F4" w:rsidRPr="00566B9E">
        <w:rPr>
          <w:sz w:val="24"/>
          <w:szCs w:val="24"/>
        </w:rPr>
        <w:t xml:space="preserve"> в разделе </w:t>
      </w:r>
      <w:r w:rsidR="00CD243D" w:rsidRPr="00566B9E">
        <w:rPr>
          <w:sz w:val="24"/>
          <w:szCs w:val="24"/>
        </w:rPr>
        <w:t>1</w:t>
      </w:r>
      <w:r w:rsidR="00CD77E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14:paraId="3475EB9A" w14:textId="77777777" w:rsidR="00722773" w:rsidRPr="00566B9E" w:rsidRDefault="000D00FC" w:rsidP="00566B9E">
      <w:pPr>
        <w:pStyle w:val="af2"/>
        <w:ind w:left="0" w:firstLine="709"/>
        <w:jc w:val="both"/>
        <w:rPr>
          <w:sz w:val="24"/>
          <w:szCs w:val="24"/>
        </w:rPr>
      </w:pPr>
      <w:bookmarkStart w:id="11" w:name="_Ref361338032"/>
      <w:bookmarkEnd w:id="10"/>
      <w:r>
        <w:rPr>
          <w:bCs/>
          <w:sz w:val="24"/>
          <w:szCs w:val="24"/>
        </w:rPr>
        <w:t>1</w:t>
      </w:r>
      <w:r w:rsidR="00CD77EE">
        <w:rPr>
          <w:bCs/>
          <w:sz w:val="24"/>
          <w:szCs w:val="24"/>
        </w:rPr>
        <w:t>4</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757B1D">
        <w:rPr>
          <w:sz w:val="24"/>
          <w:szCs w:val="24"/>
        </w:rPr>
        <w:t>нахождения / почтовому адресу</w:t>
      </w:r>
      <w:r w:rsidR="008F40DB" w:rsidRPr="00757B1D">
        <w:rPr>
          <w:sz w:val="24"/>
          <w:szCs w:val="24"/>
        </w:rPr>
        <w:t>, указанному</w:t>
      </w:r>
      <w:r>
        <w:rPr>
          <w:sz w:val="24"/>
          <w:szCs w:val="24"/>
        </w:rPr>
        <w:t xml:space="preserve"> в разделе 1</w:t>
      </w:r>
      <w:r w:rsidR="00CD77EE">
        <w:rPr>
          <w:sz w:val="24"/>
          <w:szCs w:val="24"/>
        </w:rPr>
        <w:t>6</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14:paraId="2ADC394E" w14:textId="77777777" w:rsidR="00D618F4" w:rsidRPr="00722773" w:rsidRDefault="00722773" w:rsidP="00566B9E">
      <w:pPr>
        <w:pStyle w:val="af2"/>
        <w:ind w:left="0" w:firstLine="720"/>
        <w:jc w:val="both"/>
        <w:rPr>
          <w:bCs/>
          <w:sz w:val="24"/>
          <w:szCs w:val="24"/>
        </w:rPr>
      </w:pPr>
      <w:r w:rsidRPr="00722773">
        <w:rPr>
          <w:bCs/>
          <w:sz w:val="24"/>
          <w:szCs w:val="24"/>
        </w:rPr>
        <w:t>1</w:t>
      </w:r>
      <w:r w:rsidR="00CD77EE">
        <w:rPr>
          <w:bCs/>
          <w:sz w:val="24"/>
          <w:szCs w:val="24"/>
        </w:rPr>
        <w:t>4</w:t>
      </w:r>
      <w:r w:rsidRPr="00722773">
        <w:rPr>
          <w:bCs/>
          <w:sz w:val="24"/>
          <w:szCs w:val="24"/>
        </w:rPr>
        <w:t xml:space="preserve">.7.3. </w:t>
      </w:r>
      <w:bookmarkEnd w:id="11"/>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14:paraId="5D8F2E51" w14:textId="77777777"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CD77EE">
        <w:rPr>
          <w:bCs/>
          <w:sz w:val="24"/>
          <w:szCs w:val="24"/>
        </w:rPr>
        <w:t>4</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CD77EE">
        <w:rPr>
          <w:bCs/>
          <w:sz w:val="24"/>
          <w:szCs w:val="24"/>
        </w:rPr>
        <w:t>4</w:t>
      </w:r>
      <w:r w:rsidRPr="00722773">
        <w:rPr>
          <w:bCs/>
          <w:sz w:val="24"/>
          <w:szCs w:val="24"/>
        </w:rPr>
        <w:t xml:space="preserve">.7.2 Договора. </w:t>
      </w:r>
    </w:p>
    <w:p w14:paraId="58F0B01E" w14:textId="77777777" w:rsidR="00D618F4" w:rsidRPr="00566B9E" w:rsidRDefault="00D618F4" w:rsidP="00CD77EE">
      <w:pPr>
        <w:pStyle w:val="af2"/>
        <w:widowControl/>
        <w:numPr>
          <w:ilvl w:val="1"/>
          <w:numId w:val="1"/>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4A14ECF" w14:textId="77777777" w:rsidR="00D618F4" w:rsidRPr="00722773" w:rsidRDefault="00D618F4" w:rsidP="00CD77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14:paraId="5B5921DB" w14:textId="77777777" w:rsidR="00D618F4" w:rsidRPr="00241C93"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0574B36A" w14:textId="77777777" w:rsidR="00D618F4" w:rsidRDefault="00D618F4" w:rsidP="00CD77E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6913AFB7" w14:textId="77777777" w:rsidR="00F74C4A" w:rsidRPr="005C4029" w:rsidRDefault="00F74C4A" w:rsidP="00F74C4A">
      <w:pPr>
        <w:pStyle w:val="af2"/>
        <w:widowControl/>
        <w:shd w:val="clear" w:color="auto" w:fill="FFFFFF"/>
        <w:tabs>
          <w:tab w:val="left" w:pos="0"/>
          <w:tab w:val="left" w:pos="709"/>
          <w:tab w:val="left" w:pos="851"/>
          <w:tab w:val="left" w:pos="993"/>
          <w:tab w:val="left" w:pos="1134"/>
          <w:tab w:val="left" w:pos="1701"/>
        </w:tabs>
        <w:autoSpaceDE/>
        <w:autoSpaceDN/>
        <w:ind w:left="709"/>
        <w:jc w:val="both"/>
        <w:rPr>
          <w:sz w:val="24"/>
          <w:szCs w:val="24"/>
        </w:rPr>
      </w:pPr>
    </w:p>
    <w:p w14:paraId="3348E0E3" w14:textId="77777777" w:rsidR="00A264B0" w:rsidRPr="00241C93" w:rsidRDefault="00416F8F" w:rsidP="00CD77E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0DE84367" w14:textId="77777777" w:rsidR="006753DF"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14:paraId="226E7F37" w14:textId="77777777" w:rsidR="00EA7239" w:rsidRDefault="00757B1D" w:rsidP="00D71D0F">
      <w:pPr>
        <w:widowControl/>
        <w:shd w:val="clear" w:color="auto" w:fill="FFFFFF"/>
        <w:tabs>
          <w:tab w:val="left" w:pos="0"/>
          <w:tab w:val="left" w:pos="2694"/>
        </w:tabs>
        <w:suppressAutoHyphens/>
        <w:autoSpaceDE/>
        <w:autoSpaceDN/>
        <w:ind w:firstLine="709"/>
        <w:jc w:val="both"/>
        <w:rPr>
          <w:bCs/>
          <w:sz w:val="24"/>
          <w:szCs w:val="24"/>
        </w:rPr>
      </w:pPr>
      <w:r w:rsidRPr="00D40415">
        <w:rPr>
          <w:rFonts w:eastAsia="Calibri"/>
          <w:sz w:val="24"/>
          <w:szCs w:val="24"/>
          <w:lang w:eastAsia="en-US"/>
        </w:rPr>
        <w:t>Приложение № 2 –</w:t>
      </w:r>
      <w:bookmarkEnd w:id="12"/>
      <w:r w:rsidR="001515BB" w:rsidRPr="00241C93">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241C93">
        <w:rPr>
          <w:bCs/>
          <w:sz w:val="24"/>
          <w:szCs w:val="24"/>
        </w:rPr>
        <w:t>.</w:t>
      </w:r>
    </w:p>
    <w:p w14:paraId="04132EAF" w14:textId="77777777" w:rsidR="002A7080" w:rsidRDefault="00B75F28" w:rsidP="00D41B7C">
      <w:pPr>
        <w:ind w:firstLine="709"/>
        <w:jc w:val="both"/>
        <w:rPr>
          <w:bCs/>
          <w:sz w:val="24"/>
          <w:szCs w:val="24"/>
        </w:rPr>
      </w:pPr>
      <w:r>
        <w:rPr>
          <w:bCs/>
          <w:sz w:val="24"/>
          <w:szCs w:val="24"/>
        </w:rPr>
        <w:t xml:space="preserve">Приложение № </w:t>
      </w:r>
      <w:r w:rsidR="00D71D0F">
        <w:rPr>
          <w:bCs/>
          <w:sz w:val="24"/>
          <w:szCs w:val="24"/>
        </w:rPr>
        <w:t>3</w:t>
      </w:r>
      <w:r w:rsidR="00FC0926" w:rsidRPr="00DD7126">
        <w:rPr>
          <w:bCs/>
          <w:sz w:val="24"/>
          <w:szCs w:val="24"/>
        </w:rPr>
        <w:t xml:space="preserve"> – Уведомление (форма).</w:t>
      </w:r>
    </w:p>
    <w:p w14:paraId="6EF2B0E9" w14:textId="77777777" w:rsidR="00403EAC" w:rsidRDefault="00403EAC" w:rsidP="00D41B7C">
      <w:pPr>
        <w:ind w:firstLine="709"/>
        <w:jc w:val="both"/>
        <w:rPr>
          <w:bCs/>
          <w:sz w:val="24"/>
          <w:szCs w:val="24"/>
        </w:rPr>
      </w:pPr>
      <w:r>
        <w:rPr>
          <w:bCs/>
          <w:sz w:val="24"/>
          <w:szCs w:val="24"/>
        </w:rPr>
        <w:t xml:space="preserve">Приложение № </w:t>
      </w:r>
      <w:r w:rsidR="00D71D0F">
        <w:rPr>
          <w:bCs/>
          <w:sz w:val="24"/>
          <w:szCs w:val="24"/>
        </w:rPr>
        <w:t>4</w:t>
      </w:r>
      <w:r>
        <w:rPr>
          <w:bCs/>
          <w:sz w:val="24"/>
          <w:szCs w:val="24"/>
        </w:rPr>
        <w:t xml:space="preserve"> – Критерии отбора Банков-Гарантов.</w:t>
      </w:r>
    </w:p>
    <w:p w14:paraId="6F79C377" w14:textId="77777777" w:rsidR="00DE32A1" w:rsidRPr="00241C93" w:rsidRDefault="00DE32A1" w:rsidP="00D41B7C">
      <w:pPr>
        <w:ind w:firstLine="709"/>
        <w:jc w:val="both"/>
        <w:rPr>
          <w:bCs/>
          <w:sz w:val="24"/>
          <w:szCs w:val="24"/>
        </w:rPr>
      </w:pPr>
    </w:p>
    <w:p w14:paraId="2D4CB0EE" w14:textId="77777777" w:rsidR="00CA07C5" w:rsidRPr="00241C93" w:rsidRDefault="00CA07C5" w:rsidP="00CD77EE">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722C684F" w14:textId="77777777"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564" w:type="dxa"/>
        <w:tblLayout w:type="fixed"/>
        <w:tblLook w:val="01E0" w:firstRow="1" w:lastRow="1" w:firstColumn="1" w:lastColumn="1" w:noHBand="0" w:noVBand="0"/>
      </w:tblPr>
      <w:tblGrid>
        <w:gridCol w:w="5387"/>
        <w:gridCol w:w="488"/>
        <w:gridCol w:w="3597"/>
        <w:gridCol w:w="92"/>
      </w:tblGrid>
      <w:tr w:rsidR="00EF4D0A" w:rsidRPr="00241C93" w14:paraId="33B24867" w14:textId="77777777" w:rsidTr="00A91A91">
        <w:tc>
          <w:tcPr>
            <w:tcW w:w="5387" w:type="dxa"/>
          </w:tcPr>
          <w:p w14:paraId="2CAA9457"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177" w:type="dxa"/>
            <w:gridSpan w:val="3"/>
          </w:tcPr>
          <w:p w14:paraId="270987FA" w14:textId="77777777"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14:paraId="48D48109" w14:textId="77777777" w:rsidTr="00A91A91">
        <w:tc>
          <w:tcPr>
            <w:tcW w:w="5387" w:type="dxa"/>
            <w:shd w:val="clear" w:color="auto" w:fill="auto"/>
          </w:tcPr>
          <w:p w14:paraId="5990754D" w14:textId="77777777" w:rsidR="00FC0926" w:rsidRPr="00B75F28" w:rsidRDefault="00FC0926" w:rsidP="00FC0926">
            <w:pPr>
              <w:rPr>
                <w:b/>
                <w:sz w:val="24"/>
                <w:szCs w:val="24"/>
              </w:rPr>
            </w:pPr>
            <w:r w:rsidRPr="00B75F28">
              <w:rPr>
                <w:b/>
                <w:sz w:val="24"/>
                <w:szCs w:val="24"/>
              </w:rPr>
              <w:t>Акционерное общество</w:t>
            </w:r>
          </w:p>
          <w:p w14:paraId="15F0FBAB" w14:textId="77777777" w:rsidR="00FC0926" w:rsidRPr="00B75F28" w:rsidRDefault="00FC0926" w:rsidP="00FC0926">
            <w:pPr>
              <w:rPr>
                <w:b/>
                <w:sz w:val="24"/>
                <w:szCs w:val="24"/>
              </w:rPr>
            </w:pPr>
            <w:r w:rsidRPr="00B75F28">
              <w:rPr>
                <w:b/>
                <w:sz w:val="24"/>
                <w:szCs w:val="24"/>
              </w:rPr>
              <w:t>«Дальневосточная распределительная сетевая компания» (АО «ДРСК»)</w:t>
            </w:r>
          </w:p>
          <w:p w14:paraId="58F389CA" w14:textId="77777777" w:rsidR="00FC0926" w:rsidRPr="00B75F28" w:rsidRDefault="00FC0926" w:rsidP="00FC0926">
            <w:pPr>
              <w:rPr>
                <w:sz w:val="24"/>
                <w:szCs w:val="24"/>
              </w:rPr>
            </w:pPr>
          </w:p>
          <w:p w14:paraId="11F9ECD7" w14:textId="77777777" w:rsidR="00FC0926" w:rsidRPr="00B75F28" w:rsidRDefault="00FC0926" w:rsidP="00FC0926">
            <w:pPr>
              <w:rPr>
                <w:sz w:val="24"/>
                <w:szCs w:val="24"/>
              </w:rPr>
            </w:pPr>
            <w:r w:rsidRPr="00B75F28">
              <w:rPr>
                <w:sz w:val="24"/>
                <w:szCs w:val="24"/>
              </w:rPr>
              <w:t>Место нахождения:</w:t>
            </w:r>
          </w:p>
          <w:p w14:paraId="3BFFC182" w14:textId="77777777" w:rsidR="00FC0926" w:rsidRPr="00B75F28" w:rsidRDefault="00FC0926" w:rsidP="00FC0926">
            <w:pPr>
              <w:rPr>
                <w:sz w:val="24"/>
                <w:szCs w:val="24"/>
              </w:rPr>
            </w:pPr>
            <w:r w:rsidRPr="00B75F28">
              <w:rPr>
                <w:sz w:val="24"/>
                <w:szCs w:val="24"/>
              </w:rPr>
              <w:t>_________________________________</w:t>
            </w:r>
          </w:p>
          <w:p w14:paraId="5DAF640D" w14:textId="77777777" w:rsidR="00FC0926" w:rsidRPr="00B75F28" w:rsidRDefault="00FC0926" w:rsidP="00FC0926">
            <w:pPr>
              <w:rPr>
                <w:sz w:val="24"/>
                <w:szCs w:val="24"/>
              </w:rPr>
            </w:pPr>
          </w:p>
          <w:p w14:paraId="2C9E4008" w14:textId="77777777" w:rsidR="00FC0926" w:rsidRPr="00B75F28" w:rsidRDefault="00FC0926" w:rsidP="00FC0926">
            <w:pPr>
              <w:rPr>
                <w:sz w:val="24"/>
                <w:szCs w:val="24"/>
              </w:rPr>
            </w:pPr>
          </w:p>
          <w:p w14:paraId="4E0B4FAB" w14:textId="77777777" w:rsidR="00FC0926" w:rsidRPr="00B75F28" w:rsidRDefault="00FC0926" w:rsidP="00FC0926">
            <w:pPr>
              <w:rPr>
                <w:sz w:val="24"/>
                <w:szCs w:val="24"/>
              </w:rPr>
            </w:pPr>
          </w:p>
          <w:p w14:paraId="22FC2804" w14:textId="77777777" w:rsidR="00FC0926" w:rsidRPr="00B75F28" w:rsidRDefault="00FC0926" w:rsidP="00FC0926">
            <w:pPr>
              <w:rPr>
                <w:sz w:val="24"/>
                <w:szCs w:val="24"/>
              </w:rPr>
            </w:pPr>
            <w:r w:rsidRPr="00B75F28">
              <w:rPr>
                <w:sz w:val="24"/>
                <w:szCs w:val="24"/>
              </w:rPr>
              <w:lastRenderedPageBreak/>
              <w:t>Почтовый адрес:</w:t>
            </w:r>
          </w:p>
          <w:p w14:paraId="3E97F393" w14:textId="77777777" w:rsidR="00FC0926" w:rsidRPr="00B75F28" w:rsidRDefault="00FC0926" w:rsidP="00FC0926">
            <w:pPr>
              <w:rPr>
                <w:sz w:val="24"/>
                <w:szCs w:val="24"/>
              </w:rPr>
            </w:pPr>
            <w:r w:rsidRPr="00B75F28">
              <w:rPr>
                <w:sz w:val="24"/>
                <w:szCs w:val="24"/>
              </w:rPr>
              <w:t>_________________________________</w:t>
            </w:r>
          </w:p>
          <w:p w14:paraId="66682B3D" w14:textId="77777777" w:rsidR="00FC0926" w:rsidRPr="00B75F28" w:rsidRDefault="00FC0926" w:rsidP="00FC0926">
            <w:pPr>
              <w:rPr>
                <w:sz w:val="24"/>
                <w:szCs w:val="24"/>
              </w:rPr>
            </w:pPr>
            <w:r w:rsidRPr="00B75F28">
              <w:rPr>
                <w:sz w:val="24"/>
                <w:szCs w:val="24"/>
              </w:rPr>
              <w:t>ОГРН ___________________________</w:t>
            </w:r>
          </w:p>
          <w:p w14:paraId="454F9F06" w14:textId="77777777" w:rsidR="002A7080" w:rsidRPr="00B75F28" w:rsidRDefault="00FC0926" w:rsidP="00FC0926">
            <w:pPr>
              <w:rPr>
                <w:sz w:val="24"/>
                <w:szCs w:val="24"/>
              </w:rPr>
            </w:pPr>
            <w:r w:rsidRPr="00B75F28">
              <w:rPr>
                <w:sz w:val="24"/>
                <w:szCs w:val="24"/>
              </w:rPr>
              <w:t>ИНН ____________ / КПП___________</w:t>
            </w:r>
            <w:r w:rsidR="002A7080" w:rsidRPr="00B75F28">
              <w:rPr>
                <w:sz w:val="24"/>
                <w:szCs w:val="24"/>
              </w:rPr>
              <w:t>_________________________________</w:t>
            </w:r>
          </w:p>
          <w:p w14:paraId="1A94772F" w14:textId="77777777" w:rsidR="00CA07C5" w:rsidRPr="00B75F28" w:rsidRDefault="00CA07C5" w:rsidP="00566B9E">
            <w:pPr>
              <w:rPr>
                <w:sz w:val="24"/>
                <w:szCs w:val="24"/>
              </w:rPr>
            </w:pPr>
            <w:r w:rsidRPr="00B75F28">
              <w:rPr>
                <w:sz w:val="24"/>
                <w:szCs w:val="24"/>
              </w:rPr>
              <w:t>(номер расчетного счета)</w:t>
            </w:r>
          </w:p>
          <w:p w14:paraId="4CACFCEC" w14:textId="77777777" w:rsidR="00CA07C5" w:rsidRPr="00B75F28" w:rsidRDefault="00CA07C5" w:rsidP="00566B9E">
            <w:pPr>
              <w:rPr>
                <w:sz w:val="24"/>
                <w:szCs w:val="24"/>
              </w:rPr>
            </w:pPr>
            <w:r w:rsidRPr="00B75F28">
              <w:rPr>
                <w:sz w:val="24"/>
                <w:szCs w:val="24"/>
              </w:rPr>
              <w:t>_________________________________</w:t>
            </w:r>
          </w:p>
          <w:p w14:paraId="236FC214" w14:textId="77777777" w:rsidR="00CA07C5" w:rsidRPr="00B75F28" w:rsidRDefault="00CA07C5" w:rsidP="00566B9E">
            <w:pPr>
              <w:rPr>
                <w:sz w:val="24"/>
                <w:szCs w:val="24"/>
              </w:rPr>
            </w:pPr>
            <w:r w:rsidRPr="00B75F28">
              <w:rPr>
                <w:sz w:val="24"/>
                <w:szCs w:val="24"/>
              </w:rPr>
              <w:t>(наименование банка, в котором</w:t>
            </w:r>
          </w:p>
          <w:p w14:paraId="117532AA" w14:textId="77777777" w:rsidR="00CA07C5" w:rsidRPr="00B75F28" w:rsidRDefault="00CA07C5" w:rsidP="00566B9E">
            <w:pPr>
              <w:rPr>
                <w:sz w:val="24"/>
                <w:szCs w:val="24"/>
              </w:rPr>
            </w:pPr>
            <w:r w:rsidRPr="00B75F28">
              <w:rPr>
                <w:sz w:val="24"/>
                <w:szCs w:val="24"/>
              </w:rPr>
              <w:t>открыт расчетный счет)</w:t>
            </w:r>
          </w:p>
          <w:p w14:paraId="58255C7A" w14:textId="77777777" w:rsidR="00CA07C5" w:rsidRPr="00B75F28" w:rsidRDefault="00CA07C5" w:rsidP="00566B9E">
            <w:pPr>
              <w:rPr>
                <w:sz w:val="24"/>
                <w:szCs w:val="24"/>
              </w:rPr>
            </w:pPr>
            <w:r w:rsidRPr="00B75F28">
              <w:rPr>
                <w:sz w:val="24"/>
                <w:szCs w:val="24"/>
              </w:rPr>
              <w:t>_________________________________</w:t>
            </w:r>
          </w:p>
          <w:p w14:paraId="2C59A16B" w14:textId="77777777" w:rsidR="00CA07C5" w:rsidRPr="00B75F28" w:rsidRDefault="00CA07C5" w:rsidP="00566B9E">
            <w:pPr>
              <w:rPr>
                <w:sz w:val="24"/>
                <w:szCs w:val="24"/>
              </w:rPr>
            </w:pPr>
            <w:r w:rsidRPr="00B75F28">
              <w:rPr>
                <w:sz w:val="24"/>
                <w:szCs w:val="24"/>
              </w:rPr>
              <w:t>(номер корреспондентского счета банка)</w:t>
            </w:r>
          </w:p>
          <w:p w14:paraId="05924B55" w14:textId="77777777" w:rsidR="00CA07C5" w:rsidRPr="00B75F28" w:rsidRDefault="00CA07C5" w:rsidP="00566B9E">
            <w:pPr>
              <w:rPr>
                <w:sz w:val="24"/>
                <w:szCs w:val="24"/>
              </w:rPr>
            </w:pPr>
            <w:r w:rsidRPr="00B75F28">
              <w:rPr>
                <w:sz w:val="24"/>
                <w:szCs w:val="24"/>
              </w:rPr>
              <w:t>_________________________________</w:t>
            </w:r>
          </w:p>
          <w:p w14:paraId="5860BDF7" w14:textId="77777777" w:rsidR="002A7080" w:rsidRPr="00B75F28" w:rsidRDefault="00CA07C5" w:rsidP="002A7080">
            <w:pPr>
              <w:rPr>
                <w:sz w:val="24"/>
                <w:szCs w:val="24"/>
              </w:rPr>
            </w:pPr>
            <w:r w:rsidRPr="00B75F28">
              <w:rPr>
                <w:sz w:val="24"/>
                <w:szCs w:val="24"/>
              </w:rPr>
              <w:t>(БИК банка)</w:t>
            </w:r>
            <w:r w:rsidR="004C2AC1" w:rsidRPr="00B75F28">
              <w:rPr>
                <w:sz w:val="24"/>
                <w:szCs w:val="24"/>
              </w:rPr>
              <w:t xml:space="preserve"> </w:t>
            </w:r>
            <w:r w:rsidR="002A7080" w:rsidRPr="00B75F28">
              <w:rPr>
                <w:sz w:val="24"/>
                <w:szCs w:val="24"/>
              </w:rPr>
              <w:t>_________________________________</w:t>
            </w:r>
          </w:p>
          <w:p w14:paraId="12648E84" w14:textId="77777777" w:rsidR="00CA07C5" w:rsidRPr="00B75F28" w:rsidRDefault="00CA07C5" w:rsidP="00566B9E">
            <w:pPr>
              <w:rPr>
                <w:sz w:val="24"/>
                <w:szCs w:val="24"/>
              </w:rPr>
            </w:pPr>
            <w:r w:rsidRPr="00B75F28">
              <w:rPr>
                <w:sz w:val="24"/>
                <w:szCs w:val="24"/>
              </w:rPr>
              <w:t>(номер телефона)</w:t>
            </w:r>
          </w:p>
          <w:p w14:paraId="36BC1301" w14:textId="77777777" w:rsidR="002A7080" w:rsidRPr="00B75F28" w:rsidRDefault="002A7080" w:rsidP="002A7080">
            <w:pPr>
              <w:rPr>
                <w:sz w:val="24"/>
                <w:szCs w:val="24"/>
              </w:rPr>
            </w:pPr>
            <w:r w:rsidRPr="00B75F28">
              <w:rPr>
                <w:sz w:val="24"/>
                <w:szCs w:val="24"/>
              </w:rPr>
              <w:t>_________________________________</w:t>
            </w:r>
          </w:p>
          <w:p w14:paraId="6831D7EA" w14:textId="77777777" w:rsidR="00CA07C5" w:rsidRPr="00B75F28" w:rsidRDefault="00CA07C5" w:rsidP="00566B9E">
            <w:pPr>
              <w:rPr>
                <w:sz w:val="24"/>
                <w:szCs w:val="24"/>
              </w:rPr>
            </w:pPr>
            <w:r w:rsidRPr="00B75F28">
              <w:rPr>
                <w:sz w:val="24"/>
                <w:szCs w:val="24"/>
              </w:rPr>
              <w:t>(номер факса)</w:t>
            </w:r>
          </w:p>
        </w:tc>
        <w:tc>
          <w:tcPr>
            <w:tcW w:w="4177" w:type="dxa"/>
            <w:gridSpan w:val="3"/>
            <w:shd w:val="clear" w:color="auto" w:fill="auto"/>
          </w:tcPr>
          <w:p w14:paraId="5B3521F2" w14:textId="77777777" w:rsidR="00FC0926" w:rsidRPr="00B75F28" w:rsidRDefault="00FC0926" w:rsidP="00566B9E">
            <w:pPr>
              <w:rPr>
                <w:sz w:val="24"/>
                <w:szCs w:val="24"/>
              </w:rPr>
            </w:pPr>
          </w:p>
          <w:p w14:paraId="20641702" w14:textId="77777777" w:rsidR="00CA07C5" w:rsidRPr="00B75F28" w:rsidRDefault="00CA07C5" w:rsidP="00566B9E">
            <w:pPr>
              <w:rPr>
                <w:sz w:val="24"/>
                <w:szCs w:val="24"/>
              </w:rPr>
            </w:pPr>
            <w:r w:rsidRPr="00B75F28">
              <w:rPr>
                <w:sz w:val="24"/>
                <w:szCs w:val="24"/>
              </w:rPr>
              <w:t>_________________________________</w:t>
            </w:r>
          </w:p>
          <w:p w14:paraId="3AD37641" w14:textId="77777777" w:rsidR="00CA07C5" w:rsidRPr="00B75F28" w:rsidRDefault="00CA07C5" w:rsidP="00566B9E">
            <w:pPr>
              <w:rPr>
                <w:sz w:val="24"/>
                <w:szCs w:val="24"/>
              </w:rPr>
            </w:pPr>
            <w:r w:rsidRPr="00B75F28">
              <w:rPr>
                <w:sz w:val="24"/>
                <w:szCs w:val="24"/>
              </w:rPr>
              <w:t>(наименование юридического лица)</w:t>
            </w:r>
          </w:p>
          <w:p w14:paraId="5D6C5CE0" w14:textId="77777777" w:rsidR="00CA07C5" w:rsidRPr="00B75F28" w:rsidRDefault="00CA07C5" w:rsidP="00566B9E">
            <w:pPr>
              <w:rPr>
                <w:sz w:val="24"/>
                <w:szCs w:val="24"/>
              </w:rPr>
            </w:pPr>
          </w:p>
          <w:p w14:paraId="2133DF3C" w14:textId="77777777" w:rsidR="00CA07C5" w:rsidRPr="00B75F28" w:rsidRDefault="00CA07C5" w:rsidP="00566B9E">
            <w:pPr>
              <w:rPr>
                <w:sz w:val="24"/>
                <w:szCs w:val="24"/>
              </w:rPr>
            </w:pPr>
            <w:r w:rsidRPr="00B75F28">
              <w:rPr>
                <w:sz w:val="24"/>
                <w:szCs w:val="24"/>
              </w:rPr>
              <w:t>Место нахождения:</w:t>
            </w:r>
          </w:p>
          <w:p w14:paraId="5E07BCD0" w14:textId="77777777" w:rsidR="00CA07C5" w:rsidRPr="00B75F28" w:rsidRDefault="00CA07C5" w:rsidP="00566B9E">
            <w:pPr>
              <w:rPr>
                <w:sz w:val="24"/>
                <w:szCs w:val="24"/>
              </w:rPr>
            </w:pPr>
            <w:r w:rsidRPr="00B75F28">
              <w:rPr>
                <w:sz w:val="24"/>
                <w:szCs w:val="24"/>
              </w:rPr>
              <w:t>_________________________________</w:t>
            </w:r>
          </w:p>
          <w:p w14:paraId="69E3645B" w14:textId="77777777" w:rsidR="00CA07C5" w:rsidRPr="00B75F28" w:rsidRDefault="00CA07C5" w:rsidP="00566B9E">
            <w:pPr>
              <w:rPr>
                <w:sz w:val="24"/>
                <w:szCs w:val="24"/>
              </w:rPr>
            </w:pPr>
          </w:p>
          <w:p w14:paraId="538DED5F" w14:textId="77777777" w:rsidR="00CA07C5" w:rsidRPr="00B75F28" w:rsidRDefault="00CA07C5" w:rsidP="00566B9E">
            <w:pPr>
              <w:rPr>
                <w:sz w:val="24"/>
                <w:szCs w:val="24"/>
              </w:rPr>
            </w:pPr>
          </w:p>
          <w:p w14:paraId="06D82816" w14:textId="77777777" w:rsidR="00CA07C5" w:rsidRPr="00B75F28" w:rsidRDefault="00CA07C5" w:rsidP="00566B9E">
            <w:pPr>
              <w:rPr>
                <w:sz w:val="24"/>
                <w:szCs w:val="24"/>
              </w:rPr>
            </w:pPr>
          </w:p>
          <w:p w14:paraId="2D868DEA" w14:textId="77777777" w:rsidR="00CA07C5" w:rsidRPr="00B75F28" w:rsidRDefault="00CA07C5" w:rsidP="00566B9E">
            <w:pPr>
              <w:rPr>
                <w:sz w:val="24"/>
                <w:szCs w:val="24"/>
              </w:rPr>
            </w:pPr>
            <w:r w:rsidRPr="00B75F28">
              <w:rPr>
                <w:sz w:val="24"/>
                <w:szCs w:val="24"/>
              </w:rPr>
              <w:lastRenderedPageBreak/>
              <w:t>Почтовый адрес:</w:t>
            </w:r>
          </w:p>
          <w:p w14:paraId="1DFF0D25" w14:textId="77777777" w:rsidR="000C3531" w:rsidRPr="00B75F28" w:rsidRDefault="000C3531" w:rsidP="00566B9E">
            <w:pPr>
              <w:rPr>
                <w:sz w:val="24"/>
                <w:szCs w:val="24"/>
              </w:rPr>
            </w:pPr>
          </w:p>
          <w:p w14:paraId="5CA814B0" w14:textId="77777777" w:rsidR="00CA07C5" w:rsidRPr="00B75F28" w:rsidRDefault="00CA07C5" w:rsidP="00566B9E">
            <w:pPr>
              <w:rPr>
                <w:sz w:val="24"/>
                <w:szCs w:val="24"/>
              </w:rPr>
            </w:pPr>
            <w:r w:rsidRPr="00B75F28">
              <w:rPr>
                <w:sz w:val="24"/>
                <w:szCs w:val="24"/>
              </w:rPr>
              <w:t>ОГРН ___________________________</w:t>
            </w:r>
          </w:p>
          <w:p w14:paraId="372E9262" w14:textId="77777777" w:rsidR="00CA07C5" w:rsidRPr="00B75F28" w:rsidRDefault="00CA07C5" w:rsidP="00566B9E">
            <w:pPr>
              <w:rPr>
                <w:sz w:val="24"/>
                <w:szCs w:val="24"/>
              </w:rPr>
            </w:pPr>
            <w:r w:rsidRPr="00B75F28">
              <w:rPr>
                <w:sz w:val="24"/>
                <w:szCs w:val="24"/>
              </w:rPr>
              <w:t>ИНН ____________ / КПП___________</w:t>
            </w:r>
          </w:p>
          <w:p w14:paraId="10B28967" w14:textId="77777777" w:rsidR="002A7080" w:rsidRPr="00B75F28" w:rsidRDefault="002A7080" w:rsidP="002A7080">
            <w:pPr>
              <w:rPr>
                <w:sz w:val="24"/>
                <w:szCs w:val="24"/>
              </w:rPr>
            </w:pPr>
            <w:r w:rsidRPr="00B75F28">
              <w:rPr>
                <w:sz w:val="24"/>
                <w:szCs w:val="24"/>
              </w:rPr>
              <w:t>_________________________________</w:t>
            </w:r>
          </w:p>
          <w:p w14:paraId="2C4DF90E" w14:textId="77777777" w:rsidR="00CA07C5" w:rsidRPr="00B75F28" w:rsidRDefault="00CA07C5" w:rsidP="00566B9E">
            <w:pPr>
              <w:rPr>
                <w:sz w:val="24"/>
                <w:szCs w:val="24"/>
              </w:rPr>
            </w:pPr>
            <w:r w:rsidRPr="00B75F28">
              <w:rPr>
                <w:sz w:val="24"/>
                <w:szCs w:val="24"/>
              </w:rPr>
              <w:t>(номер расчетного счета)</w:t>
            </w:r>
          </w:p>
          <w:p w14:paraId="4658503F" w14:textId="77777777" w:rsidR="00CA07C5" w:rsidRPr="00B75F28" w:rsidRDefault="00CA07C5" w:rsidP="00566B9E">
            <w:pPr>
              <w:rPr>
                <w:sz w:val="24"/>
                <w:szCs w:val="24"/>
              </w:rPr>
            </w:pPr>
            <w:r w:rsidRPr="00B75F28">
              <w:rPr>
                <w:sz w:val="24"/>
                <w:szCs w:val="24"/>
              </w:rPr>
              <w:t>_________________________________</w:t>
            </w:r>
          </w:p>
          <w:p w14:paraId="450B69A3" w14:textId="77777777" w:rsidR="00CA07C5" w:rsidRPr="00B75F28" w:rsidRDefault="00CA07C5" w:rsidP="00566B9E">
            <w:pPr>
              <w:rPr>
                <w:sz w:val="24"/>
                <w:szCs w:val="24"/>
              </w:rPr>
            </w:pPr>
            <w:r w:rsidRPr="00B75F28">
              <w:rPr>
                <w:sz w:val="24"/>
                <w:szCs w:val="24"/>
              </w:rPr>
              <w:t>(наименование банка, в котором</w:t>
            </w:r>
          </w:p>
          <w:p w14:paraId="61E06981" w14:textId="77777777" w:rsidR="00CA07C5" w:rsidRPr="00B75F28" w:rsidRDefault="00CA07C5" w:rsidP="00566B9E">
            <w:pPr>
              <w:rPr>
                <w:sz w:val="24"/>
                <w:szCs w:val="24"/>
              </w:rPr>
            </w:pPr>
            <w:r w:rsidRPr="00B75F28">
              <w:rPr>
                <w:sz w:val="24"/>
                <w:szCs w:val="24"/>
              </w:rPr>
              <w:t>открыт расчетный счет)</w:t>
            </w:r>
          </w:p>
          <w:p w14:paraId="793C6B27" w14:textId="77777777" w:rsidR="00CA07C5" w:rsidRPr="00B75F28" w:rsidRDefault="00CA07C5" w:rsidP="00566B9E">
            <w:pPr>
              <w:rPr>
                <w:sz w:val="24"/>
                <w:szCs w:val="24"/>
              </w:rPr>
            </w:pPr>
            <w:r w:rsidRPr="00B75F28">
              <w:rPr>
                <w:sz w:val="24"/>
                <w:szCs w:val="24"/>
              </w:rPr>
              <w:t>_________________________________</w:t>
            </w:r>
          </w:p>
          <w:p w14:paraId="1DE7A996" w14:textId="77777777" w:rsidR="00CA07C5" w:rsidRPr="00B75F28" w:rsidRDefault="00CA07C5" w:rsidP="00566B9E">
            <w:pPr>
              <w:rPr>
                <w:sz w:val="24"/>
                <w:szCs w:val="24"/>
              </w:rPr>
            </w:pPr>
            <w:r w:rsidRPr="00B75F28">
              <w:rPr>
                <w:sz w:val="24"/>
                <w:szCs w:val="24"/>
              </w:rPr>
              <w:t>(номер корреспондентского счета банка)</w:t>
            </w:r>
          </w:p>
          <w:p w14:paraId="5B61A10E" w14:textId="77777777" w:rsidR="00CA07C5" w:rsidRPr="00B75F28" w:rsidRDefault="00CA07C5" w:rsidP="00566B9E">
            <w:pPr>
              <w:rPr>
                <w:sz w:val="24"/>
                <w:szCs w:val="24"/>
              </w:rPr>
            </w:pPr>
            <w:r w:rsidRPr="00B75F28">
              <w:rPr>
                <w:sz w:val="24"/>
                <w:szCs w:val="24"/>
              </w:rPr>
              <w:t>_________________________________</w:t>
            </w:r>
          </w:p>
          <w:p w14:paraId="4B6C6D74" w14:textId="77777777" w:rsidR="00CA07C5" w:rsidRPr="00B75F28" w:rsidRDefault="00CA07C5" w:rsidP="00566B9E">
            <w:pPr>
              <w:rPr>
                <w:sz w:val="24"/>
                <w:szCs w:val="24"/>
              </w:rPr>
            </w:pPr>
            <w:r w:rsidRPr="00B75F28">
              <w:rPr>
                <w:sz w:val="24"/>
                <w:szCs w:val="24"/>
              </w:rPr>
              <w:t>(БИК банка)</w:t>
            </w:r>
          </w:p>
          <w:p w14:paraId="19AFCD0A" w14:textId="77777777" w:rsidR="002A7080" w:rsidRPr="00B75F28" w:rsidRDefault="002A7080" w:rsidP="002A7080">
            <w:pPr>
              <w:rPr>
                <w:sz w:val="24"/>
                <w:szCs w:val="24"/>
              </w:rPr>
            </w:pPr>
            <w:r w:rsidRPr="00B75F28">
              <w:rPr>
                <w:sz w:val="24"/>
                <w:szCs w:val="24"/>
              </w:rPr>
              <w:t>_________________________________</w:t>
            </w:r>
          </w:p>
          <w:p w14:paraId="0859C091" w14:textId="77777777" w:rsidR="00CA07C5" w:rsidRPr="00B75F28" w:rsidRDefault="00CA07C5" w:rsidP="00566B9E">
            <w:pPr>
              <w:rPr>
                <w:sz w:val="24"/>
                <w:szCs w:val="24"/>
              </w:rPr>
            </w:pPr>
            <w:r w:rsidRPr="00B75F28">
              <w:rPr>
                <w:sz w:val="24"/>
                <w:szCs w:val="24"/>
              </w:rPr>
              <w:t>(номер телефона)</w:t>
            </w:r>
          </w:p>
          <w:p w14:paraId="763D3C89" w14:textId="77777777" w:rsidR="002A7080" w:rsidRPr="00B75F28" w:rsidRDefault="002A7080" w:rsidP="002A7080">
            <w:pPr>
              <w:rPr>
                <w:sz w:val="24"/>
                <w:szCs w:val="24"/>
              </w:rPr>
            </w:pPr>
            <w:r w:rsidRPr="00B75F28">
              <w:rPr>
                <w:sz w:val="24"/>
                <w:szCs w:val="24"/>
              </w:rPr>
              <w:t>_________________________________</w:t>
            </w:r>
          </w:p>
          <w:p w14:paraId="26484703" w14:textId="77777777" w:rsidR="00CA07C5" w:rsidRPr="00B75F28" w:rsidRDefault="00CA07C5" w:rsidP="00566B9E">
            <w:pPr>
              <w:rPr>
                <w:sz w:val="24"/>
                <w:szCs w:val="24"/>
              </w:rPr>
            </w:pPr>
            <w:r w:rsidRPr="00B75F28">
              <w:rPr>
                <w:sz w:val="24"/>
                <w:szCs w:val="24"/>
              </w:rPr>
              <w:t>(номер факса)</w:t>
            </w:r>
          </w:p>
          <w:p w14:paraId="3DD8FFA7" w14:textId="77777777" w:rsidR="00CA07C5" w:rsidRPr="00B75F28" w:rsidRDefault="00CA07C5" w:rsidP="00566B9E">
            <w:pPr>
              <w:rPr>
                <w:sz w:val="24"/>
                <w:szCs w:val="24"/>
              </w:rPr>
            </w:pPr>
          </w:p>
        </w:tc>
      </w:tr>
      <w:tr w:rsidR="006E50D5" w:rsidRPr="00241C93" w14:paraId="1D4136A8" w14:textId="77777777" w:rsidTr="00A91A91">
        <w:tblPrEx>
          <w:tblLook w:val="0000" w:firstRow="0" w:lastRow="0" w:firstColumn="0" w:lastColumn="0" w:noHBand="0" w:noVBand="0"/>
        </w:tblPrEx>
        <w:trPr>
          <w:gridAfter w:val="1"/>
          <w:wAfter w:w="92" w:type="dxa"/>
        </w:trPr>
        <w:tc>
          <w:tcPr>
            <w:tcW w:w="5875" w:type="dxa"/>
            <w:gridSpan w:val="2"/>
            <w:shd w:val="clear" w:color="auto" w:fill="auto"/>
          </w:tcPr>
          <w:p w14:paraId="1B67082B" w14:textId="77777777" w:rsidR="00CA07C5" w:rsidRPr="00B75F28" w:rsidRDefault="00CA07C5" w:rsidP="00566B9E">
            <w:pPr>
              <w:rPr>
                <w:sz w:val="24"/>
                <w:szCs w:val="24"/>
              </w:rPr>
            </w:pPr>
            <w:r w:rsidRPr="00B75F28">
              <w:rPr>
                <w:sz w:val="24"/>
                <w:szCs w:val="24"/>
              </w:rPr>
              <w:lastRenderedPageBreak/>
              <w:t xml:space="preserve">_______________ / _______________ </w:t>
            </w:r>
          </w:p>
          <w:p w14:paraId="5AB1218D" w14:textId="77777777" w:rsidR="00CA07C5" w:rsidRPr="00B75F28" w:rsidRDefault="00CA07C5" w:rsidP="00566B9E">
            <w:pPr>
              <w:rPr>
                <w:sz w:val="24"/>
                <w:szCs w:val="24"/>
              </w:rPr>
            </w:pPr>
          </w:p>
        </w:tc>
        <w:tc>
          <w:tcPr>
            <w:tcW w:w="3597" w:type="dxa"/>
            <w:shd w:val="clear" w:color="auto" w:fill="auto"/>
          </w:tcPr>
          <w:p w14:paraId="58610672" w14:textId="77777777" w:rsidR="00CA07C5" w:rsidRPr="00B75F28" w:rsidRDefault="00CA07C5" w:rsidP="00566B9E">
            <w:pPr>
              <w:rPr>
                <w:sz w:val="24"/>
                <w:szCs w:val="24"/>
              </w:rPr>
            </w:pPr>
            <w:r w:rsidRPr="00B75F28">
              <w:rPr>
                <w:sz w:val="24"/>
                <w:szCs w:val="24"/>
              </w:rPr>
              <w:t xml:space="preserve">_______________ / _______________ </w:t>
            </w:r>
          </w:p>
        </w:tc>
      </w:tr>
    </w:tbl>
    <w:p w14:paraId="69DA8C71" w14:textId="77777777" w:rsidR="0079093B" w:rsidRPr="00241C93" w:rsidRDefault="0079093B" w:rsidP="00D41B7C">
      <w:pPr>
        <w:ind w:firstLine="709"/>
        <w:rPr>
          <w:sz w:val="24"/>
          <w:szCs w:val="24"/>
        </w:rPr>
        <w:sectPr w:rsidR="0079093B" w:rsidRPr="00241C93" w:rsidSect="00DA1848">
          <w:headerReference w:type="default" r:id="rId14"/>
          <w:type w:val="nextColumn"/>
          <w:pgSz w:w="11901" w:h="16840" w:code="9"/>
          <w:pgMar w:top="1134" w:right="851" w:bottom="1134" w:left="1418" w:header="709" w:footer="709" w:gutter="0"/>
          <w:cols w:space="708"/>
          <w:titlePg/>
          <w:docGrid w:linePitch="360"/>
        </w:sectPr>
      </w:pPr>
    </w:p>
    <w:p w14:paraId="004ABAD9" w14:textId="77777777" w:rsidR="000D32FC" w:rsidRPr="00566B9E" w:rsidRDefault="000D32FC" w:rsidP="00611246">
      <w:pPr>
        <w:suppressAutoHyphens/>
        <w:ind w:firstLine="6379"/>
        <w:rPr>
          <w:sz w:val="22"/>
          <w:szCs w:val="22"/>
        </w:rPr>
      </w:pPr>
      <w:r w:rsidRPr="00566B9E">
        <w:rPr>
          <w:sz w:val="22"/>
          <w:szCs w:val="22"/>
        </w:rPr>
        <w:lastRenderedPageBreak/>
        <w:t>Приложение № 1</w:t>
      </w:r>
    </w:p>
    <w:p w14:paraId="4DEECA9B" w14:textId="77777777" w:rsidR="000D32FC" w:rsidRPr="00566B9E" w:rsidRDefault="000D32FC" w:rsidP="00611246">
      <w:pPr>
        <w:suppressAutoHyphens/>
        <w:ind w:firstLine="6379"/>
        <w:rPr>
          <w:sz w:val="22"/>
          <w:szCs w:val="22"/>
        </w:rPr>
      </w:pPr>
      <w:r w:rsidRPr="00566B9E">
        <w:rPr>
          <w:sz w:val="22"/>
          <w:szCs w:val="22"/>
        </w:rPr>
        <w:t>к Договору поставки</w:t>
      </w:r>
    </w:p>
    <w:p w14:paraId="5CDF89DB" w14:textId="77777777" w:rsidR="000D32FC" w:rsidRPr="00566B9E" w:rsidRDefault="000D32FC" w:rsidP="00611246">
      <w:pPr>
        <w:suppressAutoHyphens/>
        <w:ind w:firstLine="6379"/>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14:paraId="06B86DDB" w14:textId="77777777" w:rsidR="003E23E2" w:rsidRPr="003E23E2" w:rsidRDefault="003E23E2" w:rsidP="003E23E2">
      <w:pPr>
        <w:jc w:val="center"/>
        <w:rPr>
          <w:b/>
          <w:sz w:val="24"/>
          <w:szCs w:val="24"/>
        </w:rPr>
      </w:pPr>
    </w:p>
    <w:p w14:paraId="6C5B0F1F" w14:textId="77777777" w:rsidR="00D71BC3" w:rsidRPr="000A4462" w:rsidRDefault="00D71BC3" w:rsidP="00064678">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D71BC3" w:rsidRPr="000A4462" w14:paraId="5015A174" w14:textId="77777777" w:rsidTr="000910E2">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7C600AAD" w14:textId="77777777" w:rsidR="00D71BC3" w:rsidRPr="000A4462" w:rsidRDefault="00D71BC3" w:rsidP="000910E2">
            <w:pPr>
              <w:pStyle w:val="aff7"/>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B8676C7" w14:textId="77777777" w:rsidR="00D71BC3" w:rsidRPr="000A4462" w:rsidRDefault="00D71BC3" w:rsidP="000910E2">
            <w:pPr>
              <w:pStyle w:val="aff7"/>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4087615F" w14:textId="77777777" w:rsidR="00D71BC3" w:rsidRPr="000A4462" w:rsidRDefault="00D71BC3" w:rsidP="000910E2">
            <w:pPr>
              <w:pStyle w:val="aff7"/>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24AF5261" w14:textId="77777777" w:rsidR="00D71BC3" w:rsidRPr="000A4462" w:rsidRDefault="00D71BC3" w:rsidP="000910E2">
            <w:pPr>
              <w:pStyle w:val="aff7"/>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4F8170C" w14:textId="77777777" w:rsidR="00D71BC3" w:rsidRPr="000A4462" w:rsidRDefault="00D71BC3" w:rsidP="000910E2">
            <w:pPr>
              <w:pStyle w:val="aff7"/>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C990FF5" w14:textId="77777777" w:rsidR="00D71BC3" w:rsidRPr="000A4462" w:rsidRDefault="00D71BC3" w:rsidP="000910E2">
            <w:pPr>
              <w:pStyle w:val="aff7"/>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619B9" w14:textId="77777777" w:rsidR="00D71BC3" w:rsidRPr="000A4462" w:rsidRDefault="00D71BC3" w:rsidP="000910E2">
            <w:pPr>
              <w:pStyle w:val="aff7"/>
              <w:spacing w:before="0" w:after="0"/>
              <w:ind w:left="0" w:right="0"/>
              <w:jc w:val="center"/>
              <w:rPr>
                <w:sz w:val="23"/>
                <w:szCs w:val="23"/>
              </w:rPr>
            </w:pPr>
            <w:r w:rsidRPr="000A4462">
              <w:rPr>
                <w:b/>
                <w:bCs/>
                <w:sz w:val="23"/>
                <w:szCs w:val="23"/>
              </w:rPr>
              <w:t>Общая цена, руб. с НДС</w:t>
            </w:r>
          </w:p>
        </w:tc>
      </w:tr>
      <w:tr w:rsidR="00D71BC3" w:rsidRPr="000A4462" w14:paraId="11B095C4" w14:textId="77777777" w:rsidTr="000910E2">
        <w:trPr>
          <w:cantSplit/>
          <w:trHeight w:val="331"/>
        </w:trPr>
        <w:tc>
          <w:tcPr>
            <w:tcW w:w="567" w:type="dxa"/>
            <w:tcBorders>
              <w:top w:val="single" w:sz="4" w:space="0" w:color="auto"/>
              <w:left w:val="single" w:sz="4" w:space="0" w:color="000000"/>
              <w:bottom w:val="single" w:sz="4" w:space="0" w:color="auto"/>
            </w:tcBorders>
            <w:shd w:val="clear" w:color="auto" w:fill="auto"/>
          </w:tcPr>
          <w:p w14:paraId="68DFB169" w14:textId="77777777" w:rsidR="00D71BC3" w:rsidRPr="000A4462" w:rsidRDefault="00D71BC3" w:rsidP="000910E2">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8A5F3EA" w14:textId="77777777" w:rsidR="00D71BC3" w:rsidRPr="000A4462" w:rsidRDefault="00D71BC3" w:rsidP="000910E2">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418B51FE" w14:textId="77777777" w:rsidR="00D71BC3" w:rsidRPr="000A4462" w:rsidRDefault="00D71BC3" w:rsidP="000910E2">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8D54C07" w14:textId="77777777" w:rsidR="00D71BC3" w:rsidRPr="000A4462" w:rsidRDefault="00D71BC3" w:rsidP="000910E2">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9D25859" w14:textId="77777777" w:rsidR="00D71BC3" w:rsidRPr="000A4462" w:rsidRDefault="00D71BC3" w:rsidP="000910E2">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59423D4" w14:textId="77777777" w:rsidR="00D71BC3" w:rsidRPr="000A4462" w:rsidRDefault="00D71BC3" w:rsidP="000910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F2F3928" w14:textId="77777777" w:rsidR="00D71BC3" w:rsidRPr="000A4462" w:rsidRDefault="00D71BC3" w:rsidP="000910E2">
            <w:pPr>
              <w:jc w:val="center"/>
              <w:rPr>
                <w:sz w:val="23"/>
                <w:szCs w:val="23"/>
              </w:rPr>
            </w:pPr>
          </w:p>
        </w:tc>
      </w:tr>
      <w:tr w:rsidR="00D71BC3" w:rsidRPr="000A4462" w14:paraId="55075E87" w14:textId="77777777" w:rsidTr="000910E2">
        <w:trPr>
          <w:cantSplit/>
          <w:trHeight w:val="331"/>
        </w:trPr>
        <w:tc>
          <w:tcPr>
            <w:tcW w:w="567" w:type="dxa"/>
            <w:tcBorders>
              <w:top w:val="single" w:sz="4" w:space="0" w:color="auto"/>
              <w:left w:val="single" w:sz="4" w:space="0" w:color="000000"/>
              <w:bottom w:val="single" w:sz="4" w:space="0" w:color="auto"/>
            </w:tcBorders>
            <w:shd w:val="clear" w:color="auto" w:fill="auto"/>
          </w:tcPr>
          <w:p w14:paraId="3E6E38B3" w14:textId="77777777" w:rsidR="00D71BC3" w:rsidRPr="000A4462" w:rsidRDefault="00D71BC3" w:rsidP="000910E2">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5820338" w14:textId="77777777" w:rsidR="00D71BC3" w:rsidRPr="000A4462" w:rsidRDefault="00D71BC3" w:rsidP="000910E2">
            <w:pPr>
              <w:rPr>
                <w:sz w:val="23"/>
                <w:szCs w:val="23"/>
              </w:rPr>
            </w:pPr>
          </w:p>
        </w:tc>
        <w:tc>
          <w:tcPr>
            <w:tcW w:w="1701" w:type="dxa"/>
            <w:tcBorders>
              <w:top w:val="single" w:sz="4" w:space="0" w:color="auto"/>
              <w:left w:val="single" w:sz="4" w:space="0" w:color="000000"/>
            </w:tcBorders>
            <w:shd w:val="clear" w:color="auto" w:fill="auto"/>
            <w:vAlign w:val="center"/>
          </w:tcPr>
          <w:p w14:paraId="07C24D2B" w14:textId="77777777" w:rsidR="00D71BC3" w:rsidRPr="000A4462" w:rsidRDefault="00D71BC3" w:rsidP="000910E2">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4172B96" w14:textId="77777777" w:rsidR="00D71BC3" w:rsidRPr="000A4462" w:rsidRDefault="00D71BC3" w:rsidP="000910E2">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7EFDF7A" w14:textId="77777777" w:rsidR="00D71BC3" w:rsidRPr="000A4462" w:rsidRDefault="00D71BC3" w:rsidP="000910E2">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85D17D2" w14:textId="77777777" w:rsidR="00D71BC3" w:rsidRPr="000A4462" w:rsidRDefault="00D71BC3" w:rsidP="000910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667BE97" w14:textId="77777777" w:rsidR="00D71BC3" w:rsidRPr="000A4462" w:rsidRDefault="00D71BC3" w:rsidP="000910E2">
            <w:pPr>
              <w:jc w:val="center"/>
              <w:rPr>
                <w:sz w:val="23"/>
                <w:szCs w:val="23"/>
              </w:rPr>
            </w:pPr>
          </w:p>
        </w:tc>
      </w:tr>
      <w:tr w:rsidR="00D71BC3" w:rsidRPr="000A4462" w14:paraId="60FC5DC1" w14:textId="77777777" w:rsidTr="000910E2">
        <w:trPr>
          <w:cantSplit/>
          <w:trHeight w:val="331"/>
        </w:trPr>
        <w:tc>
          <w:tcPr>
            <w:tcW w:w="567" w:type="dxa"/>
            <w:tcBorders>
              <w:top w:val="single" w:sz="4" w:space="0" w:color="auto"/>
              <w:left w:val="single" w:sz="4" w:space="0" w:color="000000"/>
              <w:bottom w:val="single" w:sz="4" w:space="0" w:color="auto"/>
            </w:tcBorders>
            <w:shd w:val="clear" w:color="auto" w:fill="auto"/>
          </w:tcPr>
          <w:p w14:paraId="16C23950" w14:textId="77777777" w:rsidR="00D71BC3" w:rsidRPr="000A4462" w:rsidRDefault="00D71BC3" w:rsidP="000910E2">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41D647E" w14:textId="77777777" w:rsidR="00D71BC3" w:rsidRPr="000A4462" w:rsidRDefault="00D71BC3" w:rsidP="000910E2">
            <w:pPr>
              <w:pStyle w:val="aff6"/>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6A4F29D" w14:textId="77777777" w:rsidR="00D71BC3" w:rsidRPr="000A4462" w:rsidRDefault="00D71BC3" w:rsidP="000910E2">
            <w:pPr>
              <w:jc w:val="center"/>
              <w:rPr>
                <w:b/>
                <w:sz w:val="23"/>
                <w:szCs w:val="23"/>
              </w:rPr>
            </w:pPr>
          </w:p>
        </w:tc>
      </w:tr>
      <w:tr w:rsidR="00D71BC3" w:rsidRPr="000A4462" w14:paraId="22C19090" w14:textId="77777777" w:rsidTr="000910E2">
        <w:trPr>
          <w:cantSplit/>
          <w:trHeight w:val="331"/>
        </w:trPr>
        <w:tc>
          <w:tcPr>
            <w:tcW w:w="567" w:type="dxa"/>
            <w:tcBorders>
              <w:top w:val="single" w:sz="4" w:space="0" w:color="auto"/>
              <w:left w:val="single" w:sz="4" w:space="0" w:color="000000"/>
              <w:bottom w:val="single" w:sz="4" w:space="0" w:color="000000"/>
            </w:tcBorders>
            <w:shd w:val="clear" w:color="auto" w:fill="auto"/>
          </w:tcPr>
          <w:p w14:paraId="4CA5A475" w14:textId="77777777" w:rsidR="00D71BC3" w:rsidRPr="000A4462" w:rsidRDefault="00D71BC3" w:rsidP="000910E2">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09A2F333" w14:textId="77777777" w:rsidR="00D71BC3" w:rsidRPr="000A4462" w:rsidRDefault="00D71BC3" w:rsidP="000910E2">
            <w:pPr>
              <w:pStyle w:val="aff6"/>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B58A512" w14:textId="77777777" w:rsidR="00D71BC3" w:rsidRPr="000A4462" w:rsidRDefault="00D71BC3" w:rsidP="000910E2">
            <w:pPr>
              <w:jc w:val="center"/>
              <w:rPr>
                <w:b/>
                <w:sz w:val="23"/>
                <w:szCs w:val="23"/>
              </w:rPr>
            </w:pPr>
          </w:p>
        </w:tc>
      </w:tr>
    </w:tbl>
    <w:p w14:paraId="76D3A2CD" w14:textId="77777777" w:rsidR="00D71BC3" w:rsidRPr="006D0A0B" w:rsidRDefault="00D71BC3" w:rsidP="00D71BC3">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30197F0C" w14:textId="77777777" w:rsidR="00D71BC3" w:rsidRPr="006D0A0B" w:rsidRDefault="00D71BC3" w:rsidP="00D71BC3">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5D2BAA7A" w14:textId="77777777" w:rsidR="00D71BC3" w:rsidRPr="006D0A0B" w:rsidRDefault="00D71BC3" w:rsidP="00D71BC3">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6F37F038" w14:textId="77777777" w:rsidR="00D71BC3" w:rsidRPr="006D0A0B" w:rsidRDefault="00D71BC3" w:rsidP="00D71BC3">
      <w:pPr>
        <w:spacing w:after="200"/>
        <w:contextualSpacing/>
        <w:rPr>
          <w:i/>
          <w:color w:val="000000"/>
          <w:spacing w:val="-1"/>
          <w:sz w:val="22"/>
          <w:szCs w:val="22"/>
        </w:rPr>
      </w:pPr>
      <w:r w:rsidRPr="006D0A0B">
        <w:rPr>
          <w:i/>
          <w:color w:val="000000"/>
          <w:spacing w:val="-1"/>
          <w:sz w:val="22"/>
          <w:szCs w:val="22"/>
        </w:rPr>
        <w:t>Покупатель: АО «ДРСК»</w:t>
      </w:r>
    </w:p>
    <w:p w14:paraId="500795BF" w14:textId="77777777" w:rsidR="00D71BC3" w:rsidRPr="006D0A0B" w:rsidRDefault="00D71BC3" w:rsidP="00D71BC3">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67500</w:t>
      </w:r>
      <w:r>
        <w:rPr>
          <w:i/>
          <w:color w:val="000000"/>
          <w:spacing w:val="-1"/>
          <w:sz w:val="22"/>
          <w:szCs w:val="22"/>
          <w:lang w:eastAsia="en-US"/>
        </w:rPr>
        <w:t>4</w:t>
      </w:r>
      <w:r w:rsidRPr="006D0A0B">
        <w:rPr>
          <w:i/>
          <w:color w:val="000000"/>
          <w:spacing w:val="-1"/>
          <w:sz w:val="22"/>
          <w:szCs w:val="22"/>
          <w:lang w:eastAsia="en-US"/>
        </w:rPr>
        <w:t xml:space="preserve">,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4E088E89" w14:textId="77777777" w:rsidR="00D71BC3" w:rsidRPr="00547C6E" w:rsidRDefault="00D71BC3" w:rsidP="00D71BC3">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00064678">
        <w:rPr>
          <w:b/>
          <w:i/>
          <w:sz w:val="22"/>
          <w:szCs w:val="22"/>
          <w:u w:val="single"/>
        </w:rPr>
        <w:t>254043001</w:t>
      </w:r>
    </w:p>
    <w:p w14:paraId="395108EB" w14:textId="0296F2C0" w:rsidR="00D71BC3" w:rsidRDefault="00D71BC3" w:rsidP="00D71BC3">
      <w:pPr>
        <w:spacing w:after="200"/>
        <w:contextualSpacing/>
        <w:rPr>
          <w:sz w:val="22"/>
          <w:szCs w:val="22"/>
        </w:rPr>
      </w:pPr>
      <w:r>
        <w:rPr>
          <w:b/>
          <w:i/>
          <w:sz w:val="22"/>
          <w:szCs w:val="22"/>
          <w:lang w:eastAsia="en-US"/>
        </w:rPr>
        <w:t>Мест</w:t>
      </w:r>
      <w:r w:rsidR="00064678">
        <w:rPr>
          <w:b/>
          <w:i/>
          <w:sz w:val="22"/>
          <w:szCs w:val="22"/>
          <w:lang w:eastAsia="en-US"/>
        </w:rPr>
        <w:t>о</w:t>
      </w:r>
      <w:r>
        <w:rPr>
          <w:b/>
          <w:i/>
          <w:sz w:val="22"/>
          <w:szCs w:val="22"/>
          <w:lang w:eastAsia="en-US"/>
        </w:rPr>
        <w:t xml:space="preserve"> поставки:</w:t>
      </w:r>
      <w:r w:rsidR="00064678">
        <w:rPr>
          <w:b/>
          <w:i/>
          <w:sz w:val="22"/>
          <w:szCs w:val="22"/>
          <w:lang w:eastAsia="en-US"/>
        </w:rPr>
        <w:t xml:space="preserve"> </w:t>
      </w:r>
      <w:r w:rsidR="00064678" w:rsidRPr="00234055">
        <w:rPr>
          <w:sz w:val="22"/>
          <w:szCs w:val="22"/>
        </w:rPr>
        <w:t>692524, Приморский край, г. Уссурийск, ул. Резервная 22А</w:t>
      </w:r>
    </w:p>
    <w:p w14:paraId="73EB61E0" w14:textId="0B39EC76" w:rsidR="00A16D65" w:rsidRPr="00401054" w:rsidRDefault="00A16D65" w:rsidP="00D71BC3">
      <w:pPr>
        <w:spacing w:after="200"/>
        <w:contextualSpacing/>
        <w:rPr>
          <w:b/>
          <w:i/>
          <w:sz w:val="22"/>
          <w:szCs w:val="22"/>
          <w:lang w:eastAsia="en-US"/>
        </w:rPr>
      </w:pPr>
      <w:r w:rsidRPr="00401054">
        <w:rPr>
          <w:b/>
          <w:i/>
          <w:color w:val="000000"/>
          <w:spacing w:val="-1"/>
          <w:sz w:val="22"/>
          <w:szCs w:val="22"/>
        </w:rPr>
        <w:t>Отгрузочные реквизиты:</w:t>
      </w:r>
      <w:r w:rsidRPr="00401054">
        <w:rPr>
          <w:b/>
          <w:color w:val="000000"/>
          <w:spacing w:val="-1"/>
          <w:sz w:val="22"/>
          <w:szCs w:val="22"/>
        </w:rPr>
        <w:t xml:space="preserve"> </w:t>
      </w:r>
      <w:r w:rsidRPr="00401054">
        <w:rPr>
          <w:sz w:val="22"/>
          <w:szCs w:val="22"/>
        </w:rPr>
        <w:t>Ст. Уссурийск Дальневосточной ж. д., код 988306, код 2452, ОКПО 97053894</w:t>
      </w:r>
    </w:p>
    <w:p w14:paraId="74CFEF77" w14:textId="77777777" w:rsidR="00D71BC3" w:rsidRPr="000A4462" w:rsidRDefault="00D71BC3" w:rsidP="00D71BC3">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6822AF19" w14:textId="77777777" w:rsidR="00455AFF" w:rsidRDefault="00455AFF" w:rsidP="00D71BC3">
      <w:pPr>
        <w:widowControl/>
        <w:suppressAutoHyphens/>
        <w:autoSpaceDE/>
        <w:autoSpaceDN/>
        <w:spacing w:line="259" w:lineRule="auto"/>
        <w:jc w:val="center"/>
        <w:rPr>
          <w:b/>
          <w:sz w:val="23"/>
          <w:szCs w:val="23"/>
        </w:rPr>
      </w:pPr>
    </w:p>
    <w:p w14:paraId="15A4507D" w14:textId="77777777" w:rsidR="003E23E2" w:rsidRPr="003E23E2" w:rsidRDefault="003E23E2" w:rsidP="003E23E2">
      <w:pPr>
        <w:jc w:val="center"/>
        <w:outlineLvl w:val="0"/>
        <w:rPr>
          <w:b/>
          <w:bCs/>
          <w:snapToGrid w:val="0"/>
          <w:sz w:val="24"/>
          <w:szCs w:val="24"/>
        </w:rPr>
      </w:pPr>
      <w:r w:rsidRPr="003E23E2">
        <w:rPr>
          <w:b/>
          <w:bCs/>
          <w:snapToGrid w:val="0"/>
          <w:sz w:val="24"/>
          <w:szCs w:val="24"/>
        </w:rPr>
        <w:t>ПОДПИСИ СТОРОН:</w:t>
      </w:r>
    </w:p>
    <w:p w14:paraId="5BB08F4B" w14:textId="77777777" w:rsidR="003E23E2" w:rsidRPr="003E23E2" w:rsidRDefault="003E23E2" w:rsidP="003E23E2">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3E23E2" w:rsidRPr="003E23E2" w14:paraId="6EDE0382" w14:textId="77777777" w:rsidTr="00073531">
        <w:tc>
          <w:tcPr>
            <w:tcW w:w="4996" w:type="dxa"/>
            <w:shd w:val="clear" w:color="auto" w:fill="auto"/>
          </w:tcPr>
          <w:p w14:paraId="1F761FD1" w14:textId="77777777" w:rsidR="003E23E2" w:rsidRPr="003E23E2" w:rsidRDefault="003E23E2" w:rsidP="003E23E2">
            <w:pPr>
              <w:widowControl/>
              <w:autoSpaceDE/>
              <w:autoSpaceDN/>
              <w:rPr>
                <w:b/>
                <w:sz w:val="24"/>
                <w:szCs w:val="24"/>
              </w:rPr>
            </w:pPr>
            <w:r w:rsidRPr="003E23E2">
              <w:rPr>
                <w:b/>
                <w:sz w:val="24"/>
                <w:szCs w:val="24"/>
              </w:rPr>
              <w:t>Покупатель:</w:t>
            </w:r>
          </w:p>
          <w:p w14:paraId="11AF5A2A" w14:textId="77777777" w:rsidR="003E23E2" w:rsidRPr="003E23E2" w:rsidRDefault="003E23E2" w:rsidP="003E23E2">
            <w:pPr>
              <w:widowControl/>
              <w:autoSpaceDE/>
              <w:autoSpaceDN/>
              <w:rPr>
                <w:sz w:val="24"/>
                <w:szCs w:val="24"/>
              </w:rPr>
            </w:pPr>
          </w:p>
          <w:p w14:paraId="0F22AA71" w14:textId="77777777" w:rsidR="003E23E2" w:rsidRPr="003E23E2" w:rsidRDefault="003E23E2" w:rsidP="003E23E2">
            <w:pPr>
              <w:widowControl/>
              <w:autoSpaceDE/>
              <w:autoSpaceDN/>
              <w:rPr>
                <w:sz w:val="24"/>
                <w:szCs w:val="24"/>
              </w:rPr>
            </w:pPr>
          </w:p>
          <w:p w14:paraId="3FF178D5" w14:textId="77777777" w:rsidR="003E23E2" w:rsidRPr="003E23E2" w:rsidRDefault="003E23E2" w:rsidP="003E23E2">
            <w:pPr>
              <w:widowControl/>
              <w:autoSpaceDE/>
              <w:autoSpaceDN/>
              <w:rPr>
                <w:sz w:val="24"/>
                <w:szCs w:val="24"/>
              </w:rPr>
            </w:pPr>
            <w:r w:rsidRPr="003E23E2">
              <w:rPr>
                <w:sz w:val="24"/>
                <w:szCs w:val="24"/>
              </w:rPr>
              <w:t>_____________________/_____________</w:t>
            </w:r>
          </w:p>
          <w:p w14:paraId="2DB55DAB" w14:textId="77777777" w:rsidR="003E23E2" w:rsidRPr="003E23E2" w:rsidRDefault="003E23E2" w:rsidP="003E23E2">
            <w:pPr>
              <w:widowControl/>
              <w:autoSpaceDE/>
              <w:autoSpaceDN/>
              <w:rPr>
                <w:sz w:val="24"/>
                <w:szCs w:val="24"/>
              </w:rPr>
            </w:pPr>
          </w:p>
        </w:tc>
        <w:tc>
          <w:tcPr>
            <w:tcW w:w="4819" w:type="dxa"/>
            <w:shd w:val="clear" w:color="auto" w:fill="auto"/>
          </w:tcPr>
          <w:p w14:paraId="21D73E3E" w14:textId="77777777" w:rsidR="003E23E2" w:rsidRPr="003E23E2" w:rsidRDefault="003E23E2" w:rsidP="003E23E2">
            <w:pPr>
              <w:widowControl/>
              <w:autoSpaceDE/>
              <w:autoSpaceDN/>
              <w:ind w:firstLine="34"/>
              <w:rPr>
                <w:b/>
                <w:sz w:val="24"/>
                <w:szCs w:val="24"/>
              </w:rPr>
            </w:pPr>
            <w:r w:rsidRPr="003E23E2">
              <w:rPr>
                <w:b/>
                <w:sz w:val="24"/>
                <w:szCs w:val="24"/>
              </w:rPr>
              <w:t>Поставщик:</w:t>
            </w:r>
          </w:p>
          <w:p w14:paraId="597B912F" w14:textId="77777777" w:rsidR="003E23E2" w:rsidRPr="003E23E2" w:rsidRDefault="003E23E2" w:rsidP="003E23E2">
            <w:pPr>
              <w:widowControl/>
              <w:autoSpaceDE/>
              <w:autoSpaceDN/>
              <w:ind w:firstLine="34"/>
              <w:rPr>
                <w:sz w:val="24"/>
                <w:szCs w:val="24"/>
              </w:rPr>
            </w:pPr>
          </w:p>
          <w:p w14:paraId="747DAEE8" w14:textId="77777777" w:rsidR="003E23E2" w:rsidRPr="003E23E2" w:rsidRDefault="003E23E2" w:rsidP="003E23E2">
            <w:pPr>
              <w:widowControl/>
              <w:autoSpaceDE/>
              <w:autoSpaceDN/>
              <w:ind w:firstLine="34"/>
              <w:rPr>
                <w:sz w:val="24"/>
                <w:szCs w:val="24"/>
              </w:rPr>
            </w:pPr>
          </w:p>
          <w:p w14:paraId="14ABFDA2" w14:textId="77777777" w:rsidR="003E23E2" w:rsidRPr="003E23E2" w:rsidRDefault="003E23E2" w:rsidP="003E23E2">
            <w:pPr>
              <w:widowControl/>
              <w:autoSpaceDE/>
              <w:autoSpaceDN/>
              <w:rPr>
                <w:sz w:val="24"/>
                <w:szCs w:val="24"/>
              </w:rPr>
            </w:pPr>
            <w:r w:rsidRPr="003E23E2">
              <w:rPr>
                <w:sz w:val="24"/>
                <w:szCs w:val="24"/>
              </w:rPr>
              <w:t>_____________________/_____________</w:t>
            </w:r>
          </w:p>
          <w:p w14:paraId="252DF35D" w14:textId="77777777" w:rsidR="003E23E2" w:rsidRPr="003E23E2" w:rsidRDefault="003E23E2" w:rsidP="003E23E2">
            <w:pPr>
              <w:widowControl/>
              <w:autoSpaceDE/>
              <w:autoSpaceDN/>
              <w:ind w:firstLine="33"/>
              <w:rPr>
                <w:b/>
                <w:sz w:val="24"/>
                <w:szCs w:val="24"/>
              </w:rPr>
            </w:pPr>
          </w:p>
        </w:tc>
      </w:tr>
    </w:tbl>
    <w:p w14:paraId="5639926E" w14:textId="77777777" w:rsidR="000C6EE5" w:rsidRDefault="000C6EE5" w:rsidP="003E23E2">
      <w:pPr>
        <w:widowControl/>
        <w:suppressAutoHyphens/>
        <w:autoSpaceDE/>
        <w:autoSpaceDN/>
        <w:spacing w:line="259" w:lineRule="auto"/>
        <w:rPr>
          <w:rFonts w:eastAsia="Calibri"/>
          <w:b/>
          <w:sz w:val="24"/>
          <w:szCs w:val="24"/>
          <w:lang w:eastAsia="en-US"/>
        </w:rPr>
        <w:sectPr w:rsidR="000C6EE5" w:rsidSect="00B418A9">
          <w:pgSz w:w="11906" w:h="16838"/>
          <w:pgMar w:top="1134" w:right="851" w:bottom="1134" w:left="1418" w:header="709" w:footer="709" w:gutter="0"/>
          <w:cols w:space="720"/>
          <w:docGrid w:linePitch="299"/>
        </w:sectPr>
      </w:pPr>
      <w:bookmarkStart w:id="13" w:name="_GoBack"/>
      <w:bookmarkEnd w:id="13"/>
    </w:p>
    <w:p w14:paraId="79B357B4" w14:textId="77777777" w:rsidR="00416F8F" w:rsidRPr="00241C93" w:rsidRDefault="00416F8F" w:rsidP="00D41B7C">
      <w:pPr>
        <w:ind w:firstLine="709"/>
        <w:jc w:val="center"/>
        <w:rPr>
          <w:b/>
          <w:sz w:val="24"/>
          <w:szCs w:val="24"/>
        </w:rPr>
      </w:pPr>
    </w:p>
    <w:p w14:paraId="70389B1C" w14:textId="77777777" w:rsidR="007B6A8C" w:rsidRPr="00B418A9" w:rsidRDefault="007B6A8C" w:rsidP="00611246">
      <w:pPr>
        <w:suppressAutoHyphens/>
        <w:ind w:right="96" w:firstLine="5812"/>
        <w:rPr>
          <w:sz w:val="22"/>
          <w:szCs w:val="22"/>
        </w:rPr>
      </w:pPr>
      <w:r w:rsidRPr="00B418A9">
        <w:rPr>
          <w:sz w:val="22"/>
          <w:szCs w:val="22"/>
        </w:rPr>
        <w:t>Приложение № 2</w:t>
      </w:r>
    </w:p>
    <w:p w14:paraId="46A371CA" w14:textId="77777777" w:rsidR="007B6A8C" w:rsidRPr="00B418A9" w:rsidRDefault="007B6A8C" w:rsidP="00611246">
      <w:pPr>
        <w:suppressAutoHyphens/>
        <w:ind w:right="96" w:firstLine="5812"/>
        <w:rPr>
          <w:sz w:val="22"/>
          <w:szCs w:val="22"/>
        </w:rPr>
      </w:pPr>
      <w:r w:rsidRPr="00B418A9">
        <w:rPr>
          <w:sz w:val="22"/>
          <w:szCs w:val="22"/>
        </w:rPr>
        <w:t xml:space="preserve">к Договору поставки </w:t>
      </w:r>
    </w:p>
    <w:p w14:paraId="07512C86" w14:textId="77777777" w:rsidR="007B6A8C" w:rsidRPr="00B418A9" w:rsidRDefault="007B6A8C" w:rsidP="00611246">
      <w:pPr>
        <w:suppressAutoHyphens/>
        <w:ind w:right="96" w:firstLine="5812"/>
        <w:rPr>
          <w:sz w:val="22"/>
          <w:szCs w:val="22"/>
        </w:rPr>
      </w:pPr>
      <w:r w:rsidRPr="00B418A9">
        <w:rPr>
          <w:sz w:val="22"/>
          <w:szCs w:val="22"/>
        </w:rPr>
        <w:t>от «____» __________ 20 _ г. № ___</w:t>
      </w:r>
      <w:r>
        <w:rPr>
          <w:sz w:val="22"/>
          <w:szCs w:val="22"/>
        </w:rPr>
        <w:t>__</w:t>
      </w:r>
    </w:p>
    <w:p w14:paraId="5025D7DC" w14:textId="77777777" w:rsidR="007B6A8C" w:rsidRPr="006E50D5" w:rsidRDefault="007B6A8C" w:rsidP="007B6A8C">
      <w:pPr>
        <w:widowControl/>
        <w:autoSpaceDE/>
        <w:autoSpaceDN/>
        <w:ind w:firstLine="567"/>
        <w:jc w:val="center"/>
        <w:rPr>
          <w:rFonts w:eastAsia="Calibri"/>
          <w:b/>
          <w:snapToGrid w:val="0"/>
          <w:sz w:val="24"/>
          <w:szCs w:val="24"/>
          <w:lang w:eastAsia="en-US"/>
        </w:rPr>
      </w:pPr>
    </w:p>
    <w:p w14:paraId="56D70230" w14:textId="77777777"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14:paraId="117BE187" w14:textId="77777777" w:rsidR="00BA21D5" w:rsidRPr="00241C93" w:rsidRDefault="00BA21D5" w:rsidP="00C033C7">
      <w:pPr>
        <w:jc w:val="center"/>
        <w:rPr>
          <w:b/>
          <w:bCs/>
          <w:sz w:val="24"/>
          <w:szCs w:val="24"/>
        </w:rPr>
      </w:pPr>
      <w:r w:rsidRPr="00241C93">
        <w:rPr>
          <w:b/>
          <w:bCs/>
          <w:sz w:val="24"/>
          <w:szCs w:val="24"/>
        </w:rPr>
        <w:t>пропускного и внутриобъектового режима, требований охраны труда,</w:t>
      </w:r>
    </w:p>
    <w:p w14:paraId="5887B5B5" w14:textId="77777777" w:rsidR="00BA21D5" w:rsidRPr="00241C93" w:rsidRDefault="00BA21D5" w:rsidP="00C033C7">
      <w:pPr>
        <w:jc w:val="center"/>
        <w:rPr>
          <w:b/>
          <w:sz w:val="24"/>
          <w:szCs w:val="24"/>
        </w:rPr>
      </w:pPr>
      <w:r w:rsidRPr="00241C93">
        <w:rPr>
          <w:b/>
          <w:bCs/>
          <w:sz w:val="24"/>
          <w:szCs w:val="24"/>
        </w:rPr>
        <w:t>пожарной и промышленной безопасности</w:t>
      </w:r>
    </w:p>
    <w:p w14:paraId="6952CD66" w14:textId="77777777"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99"/>
      </w:tblGrid>
      <w:tr w:rsidR="00EF4D0A" w:rsidRPr="00241C93" w14:paraId="2DAC4377" w14:textId="77777777" w:rsidTr="00566B9E">
        <w:tc>
          <w:tcPr>
            <w:tcW w:w="3823" w:type="dxa"/>
          </w:tcPr>
          <w:p w14:paraId="289EAA6E" w14:textId="77777777" w:rsidR="00BA21D5" w:rsidRPr="00241C93" w:rsidRDefault="00BA21D5" w:rsidP="009C7D9C">
            <w:pPr>
              <w:rPr>
                <w:b/>
                <w:sz w:val="24"/>
                <w:szCs w:val="24"/>
              </w:rPr>
            </w:pPr>
            <w:r w:rsidRPr="00241C93">
              <w:rPr>
                <w:b/>
                <w:sz w:val="24"/>
                <w:szCs w:val="24"/>
              </w:rPr>
              <w:t>Виды нарушений</w:t>
            </w:r>
          </w:p>
        </w:tc>
        <w:tc>
          <w:tcPr>
            <w:tcW w:w="5799" w:type="dxa"/>
          </w:tcPr>
          <w:p w14:paraId="69FD18C6" w14:textId="77777777" w:rsidR="00BA21D5" w:rsidRPr="00241C93" w:rsidRDefault="00BA21D5" w:rsidP="009C7D9C">
            <w:pPr>
              <w:rPr>
                <w:b/>
                <w:sz w:val="24"/>
                <w:szCs w:val="24"/>
              </w:rPr>
            </w:pPr>
            <w:r w:rsidRPr="00241C93">
              <w:rPr>
                <w:b/>
                <w:sz w:val="24"/>
                <w:szCs w:val="24"/>
              </w:rPr>
              <w:t>Штрафные санкции</w:t>
            </w:r>
          </w:p>
        </w:tc>
      </w:tr>
      <w:tr w:rsidR="00EF4D0A" w:rsidRPr="00241C93" w14:paraId="6AD327DB" w14:textId="77777777" w:rsidTr="00566B9E">
        <w:tc>
          <w:tcPr>
            <w:tcW w:w="3823" w:type="dxa"/>
          </w:tcPr>
          <w:p w14:paraId="44A4F669" w14:textId="77777777"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14:paraId="078DED3E" w14:textId="77777777" w:rsidR="00BA21D5" w:rsidRPr="00241C93" w:rsidRDefault="00BA21D5" w:rsidP="009C7D9C">
            <w:pPr>
              <w:rPr>
                <w:sz w:val="24"/>
                <w:szCs w:val="24"/>
              </w:rPr>
            </w:pPr>
          </w:p>
        </w:tc>
      </w:tr>
      <w:tr w:rsidR="006E50D5" w:rsidRPr="00241C93" w14:paraId="0ED95E29" w14:textId="77777777" w:rsidTr="00566B9E">
        <w:tc>
          <w:tcPr>
            <w:tcW w:w="3823" w:type="dxa"/>
          </w:tcPr>
          <w:p w14:paraId="41ACEF93" w14:textId="77777777" w:rsidR="00BA21D5" w:rsidRPr="00241C93" w:rsidRDefault="00BA21D5" w:rsidP="009C7D9C">
            <w:pPr>
              <w:rPr>
                <w:sz w:val="24"/>
                <w:szCs w:val="24"/>
              </w:rPr>
            </w:pPr>
            <w:r w:rsidRPr="00241C93">
              <w:rPr>
                <w:sz w:val="24"/>
                <w:szCs w:val="24"/>
              </w:rPr>
              <w:t>1.1. Нарушение ППБ без возникновения пожара</w:t>
            </w:r>
          </w:p>
          <w:p w14:paraId="226FAD5A" w14:textId="77777777" w:rsidR="00BA21D5" w:rsidRPr="00241C93" w:rsidRDefault="00BA21D5" w:rsidP="009C7D9C">
            <w:pPr>
              <w:rPr>
                <w:b/>
                <w:sz w:val="24"/>
                <w:szCs w:val="24"/>
              </w:rPr>
            </w:pPr>
          </w:p>
        </w:tc>
        <w:tc>
          <w:tcPr>
            <w:tcW w:w="5799" w:type="dxa"/>
          </w:tcPr>
          <w:p w14:paraId="315A0C18" w14:textId="77777777"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14:paraId="668EC99C" w14:textId="77777777"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14:paraId="3916F392" w14:textId="77777777" w:rsidTr="00566B9E">
        <w:tc>
          <w:tcPr>
            <w:tcW w:w="3823" w:type="dxa"/>
          </w:tcPr>
          <w:p w14:paraId="43FE015E" w14:textId="77777777"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14:paraId="02874F04" w14:textId="77777777"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14:paraId="1BEEF418" w14:textId="77777777"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14:paraId="03581224" w14:textId="77777777" w:rsidTr="00566B9E">
        <w:tc>
          <w:tcPr>
            <w:tcW w:w="3823" w:type="dxa"/>
          </w:tcPr>
          <w:p w14:paraId="408AF105" w14:textId="77777777"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14:paraId="2D4D2383" w14:textId="77777777"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14:paraId="0BA4C82B" w14:textId="77777777" w:rsidTr="00566B9E">
        <w:tc>
          <w:tcPr>
            <w:tcW w:w="3823" w:type="dxa"/>
          </w:tcPr>
          <w:p w14:paraId="64BC8F5F" w14:textId="77777777"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14:paraId="30D5145E" w14:textId="77777777"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14:paraId="797B205A" w14:textId="77777777"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14:paraId="03952478" w14:textId="77777777"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14:paraId="4B9FD26B" w14:textId="77777777" w:rsidR="00BA21D5" w:rsidRPr="00241C93" w:rsidRDefault="00BA21D5" w:rsidP="00D41B7C">
      <w:pPr>
        <w:ind w:firstLine="709"/>
        <w:rPr>
          <w:sz w:val="24"/>
          <w:szCs w:val="24"/>
        </w:rPr>
      </w:pPr>
    </w:p>
    <w:p w14:paraId="4D582092" w14:textId="77777777" w:rsidR="00BA21D5" w:rsidRPr="00241C93" w:rsidRDefault="00BA21D5" w:rsidP="00D41B7C">
      <w:pPr>
        <w:ind w:firstLine="709"/>
        <w:rPr>
          <w:sz w:val="24"/>
          <w:szCs w:val="24"/>
        </w:rPr>
      </w:pPr>
    </w:p>
    <w:p w14:paraId="48E668BD" w14:textId="77777777"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14:paraId="4A4D037C" w14:textId="77777777"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14:paraId="0099A483" w14:textId="77777777" w:rsidTr="00566B9E">
        <w:tc>
          <w:tcPr>
            <w:tcW w:w="4820" w:type="dxa"/>
            <w:shd w:val="clear" w:color="auto" w:fill="auto"/>
          </w:tcPr>
          <w:p w14:paraId="078B8A4F" w14:textId="77777777"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14:paraId="0F45BF82" w14:textId="77777777" w:rsidR="007655EB" w:rsidRPr="00241C93" w:rsidRDefault="007655EB" w:rsidP="00D41B7C">
            <w:pPr>
              <w:widowControl/>
              <w:autoSpaceDE/>
              <w:autoSpaceDN/>
              <w:rPr>
                <w:sz w:val="24"/>
                <w:szCs w:val="24"/>
              </w:rPr>
            </w:pPr>
          </w:p>
          <w:p w14:paraId="01D0AAA8" w14:textId="77777777" w:rsidR="00B70A77" w:rsidRPr="00241C93" w:rsidRDefault="00B70A77" w:rsidP="00D41B7C">
            <w:pPr>
              <w:widowControl/>
              <w:autoSpaceDE/>
              <w:autoSpaceDN/>
              <w:rPr>
                <w:sz w:val="24"/>
                <w:szCs w:val="24"/>
              </w:rPr>
            </w:pPr>
            <w:r w:rsidRPr="00241C93">
              <w:rPr>
                <w:sz w:val="24"/>
                <w:szCs w:val="24"/>
              </w:rPr>
              <w:t>_____________________/_____________</w:t>
            </w:r>
          </w:p>
          <w:p w14:paraId="3D2FACFF" w14:textId="77777777" w:rsidR="00BA21D5" w:rsidRPr="00241C93" w:rsidRDefault="00BA21D5" w:rsidP="00D41B7C">
            <w:pPr>
              <w:widowControl/>
              <w:autoSpaceDE/>
              <w:autoSpaceDN/>
              <w:ind w:firstLine="709"/>
              <w:rPr>
                <w:sz w:val="24"/>
                <w:szCs w:val="24"/>
              </w:rPr>
            </w:pPr>
          </w:p>
        </w:tc>
        <w:tc>
          <w:tcPr>
            <w:tcW w:w="4832" w:type="dxa"/>
            <w:shd w:val="clear" w:color="auto" w:fill="auto"/>
          </w:tcPr>
          <w:p w14:paraId="690C94CB" w14:textId="77777777" w:rsidR="00BA21D5" w:rsidRPr="00241C93" w:rsidRDefault="00BA21D5" w:rsidP="00C033C7">
            <w:pPr>
              <w:widowControl/>
              <w:autoSpaceDE/>
              <w:autoSpaceDN/>
              <w:rPr>
                <w:b/>
                <w:sz w:val="24"/>
                <w:szCs w:val="24"/>
              </w:rPr>
            </w:pPr>
            <w:r w:rsidRPr="00241C93">
              <w:rPr>
                <w:b/>
                <w:sz w:val="24"/>
                <w:szCs w:val="24"/>
              </w:rPr>
              <w:t>Поставщик:</w:t>
            </w:r>
          </w:p>
          <w:p w14:paraId="22B51EA4" w14:textId="77777777" w:rsidR="007655EB" w:rsidRPr="00241C93" w:rsidRDefault="007655EB" w:rsidP="00C033C7">
            <w:pPr>
              <w:widowControl/>
              <w:autoSpaceDE/>
              <w:autoSpaceDN/>
              <w:rPr>
                <w:sz w:val="24"/>
                <w:szCs w:val="24"/>
              </w:rPr>
            </w:pPr>
          </w:p>
          <w:p w14:paraId="19654CD3" w14:textId="77777777" w:rsidR="00BA21D5" w:rsidRPr="00241C93" w:rsidRDefault="00BA21D5" w:rsidP="00C033C7">
            <w:pPr>
              <w:widowControl/>
              <w:autoSpaceDE/>
              <w:autoSpaceDN/>
              <w:rPr>
                <w:sz w:val="24"/>
                <w:szCs w:val="24"/>
              </w:rPr>
            </w:pPr>
            <w:r w:rsidRPr="00241C93">
              <w:rPr>
                <w:sz w:val="24"/>
                <w:szCs w:val="24"/>
              </w:rPr>
              <w:t>_____________________/___________</w:t>
            </w:r>
          </w:p>
          <w:p w14:paraId="5E410CEC" w14:textId="77777777" w:rsidR="00BA21D5" w:rsidRPr="00241C93" w:rsidRDefault="00BA21D5" w:rsidP="00D41B7C">
            <w:pPr>
              <w:widowControl/>
              <w:autoSpaceDE/>
              <w:autoSpaceDN/>
              <w:ind w:firstLine="709"/>
              <w:rPr>
                <w:b/>
                <w:sz w:val="24"/>
                <w:szCs w:val="24"/>
              </w:rPr>
            </w:pPr>
          </w:p>
        </w:tc>
      </w:tr>
    </w:tbl>
    <w:p w14:paraId="2148E2D9" w14:textId="77777777" w:rsidR="00B14EA0" w:rsidRDefault="00B14EA0" w:rsidP="00D41B7C">
      <w:pPr>
        <w:ind w:firstLine="709"/>
        <w:rPr>
          <w:b/>
          <w:bCs/>
          <w:sz w:val="24"/>
          <w:szCs w:val="24"/>
        </w:rPr>
      </w:pPr>
    </w:p>
    <w:p w14:paraId="04336D96" w14:textId="77777777" w:rsidR="00FC0926" w:rsidRDefault="00FC0926" w:rsidP="00D41B7C">
      <w:pPr>
        <w:ind w:firstLine="709"/>
        <w:rPr>
          <w:b/>
          <w:bCs/>
          <w:sz w:val="24"/>
          <w:szCs w:val="24"/>
        </w:rPr>
      </w:pPr>
    </w:p>
    <w:p w14:paraId="43FFCECC" w14:textId="77777777" w:rsidR="00FC0926" w:rsidRDefault="00FC0926" w:rsidP="00D41B7C">
      <w:pPr>
        <w:ind w:firstLine="709"/>
        <w:rPr>
          <w:b/>
          <w:bCs/>
          <w:sz w:val="24"/>
          <w:szCs w:val="24"/>
        </w:rPr>
      </w:pPr>
    </w:p>
    <w:p w14:paraId="47AD4C40" w14:textId="77777777" w:rsidR="00FC0926" w:rsidRDefault="00FC0926" w:rsidP="00D41B7C">
      <w:pPr>
        <w:ind w:firstLine="709"/>
        <w:rPr>
          <w:b/>
          <w:bCs/>
          <w:sz w:val="24"/>
          <w:szCs w:val="24"/>
        </w:rPr>
      </w:pPr>
    </w:p>
    <w:p w14:paraId="5E531734" w14:textId="77777777" w:rsidR="00FC0926" w:rsidRDefault="00FC0926" w:rsidP="00D41B7C">
      <w:pPr>
        <w:ind w:firstLine="709"/>
        <w:rPr>
          <w:b/>
          <w:bCs/>
          <w:sz w:val="24"/>
          <w:szCs w:val="24"/>
        </w:rPr>
      </w:pPr>
    </w:p>
    <w:p w14:paraId="34AE0B92" w14:textId="77777777" w:rsidR="00FC0926" w:rsidRDefault="00FC0926" w:rsidP="00D41B7C">
      <w:pPr>
        <w:ind w:firstLine="709"/>
        <w:rPr>
          <w:b/>
          <w:bCs/>
          <w:sz w:val="24"/>
          <w:szCs w:val="24"/>
        </w:rPr>
      </w:pPr>
    </w:p>
    <w:p w14:paraId="13FEA62D" w14:textId="77777777" w:rsidR="00FC0926" w:rsidRDefault="00FC0926" w:rsidP="00D41B7C">
      <w:pPr>
        <w:ind w:firstLine="709"/>
        <w:rPr>
          <w:b/>
          <w:bCs/>
          <w:sz w:val="24"/>
          <w:szCs w:val="24"/>
        </w:rPr>
      </w:pPr>
    </w:p>
    <w:p w14:paraId="2B39C06D" w14:textId="77777777" w:rsidR="00064C80" w:rsidRDefault="00064C80" w:rsidP="00D41B7C">
      <w:pPr>
        <w:ind w:firstLine="709"/>
        <w:rPr>
          <w:b/>
          <w:bCs/>
          <w:sz w:val="24"/>
          <w:szCs w:val="24"/>
        </w:rPr>
        <w:sectPr w:rsidR="00064C80" w:rsidSect="009B7FF7">
          <w:headerReference w:type="default" r:id="rId15"/>
          <w:footerReference w:type="default" r:id="rId16"/>
          <w:pgSz w:w="11901" w:h="16840" w:code="9"/>
          <w:pgMar w:top="1134" w:right="851" w:bottom="1134" w:left="1418" w:header="567" w:footer="709" w:gutter="0"/>
          <w:cols w:space="708"/>
          <w:docGrid w:linePitch="360"/>
        </w:sectPr>
      </w:pPr>
    </w:p>
    <w:p w14:paraId="6197D24A" w14:textId="77777777"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5451" w:type="dxa"/>
        <w:tblLook w:val="04A0" w:firstRow="1" w:lastRow="0" w:firstColumn="1" w:lastColumn="0" w:noHBand="0" w:noVBand="1"/>
      </w:tblPr>
      <w:tblGrid>
        <w:gridCol w:w="2324"/>
        <w:gridCol w:w="2363"/>
        <w:gridCol w:w="1318"/>
        <w:gridCol w:w="1659"/>
        <w:gridCol w:w="2023"/>
        <w:gridCol w:w="2079"/>
        <w:gridCol w:w="1898"/>
        <w:gridCol w:w="1787"/>
      </w:tblGrid>
      <w:tr w:rsidR="00064C80" w:rsidRPr="009321EE" w14:paraId="4CDB02AC" w14:textId="77777777" w:rsidTr="00D55E5D">
        <w:trPr>
          <w:trHeight w:val="288"/>
        </w:trPr>
        <w:tc>
          <w:tcPr>
            <w:tcW w:w="2324" w:type="dxa"/>
            <w:tcBorders>
              <w:top w:val="nil"/>
              <w:left w:val="nil"/>
              <w:bottom w:val="nil"/>
              <w:right w:val="nil"/>
            </w:tcBorders>
            <w:shd w:val="clear" w:color="auto" w:fill="auto"/>
            <w:vAlign w:val="bottom"/>
            <w:hideMark/>
          </w:tcPr>
          <w:p w14:paraId="186B3FAB"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65765457"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078E89EA"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024D969A"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75973515"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44DC6E1A" w14:textId="77777777" w:rsidR="00064C80" w:rsidRPr="009321EE" w:rsidRDefault="00064C80" w:rsidP="00033340">
            <w:pPr>
              <w:rPr>
                <w:color w:val="000000"/>
              </w:rPr>
            </w:pPr>
          </w:p>
        </w:tc>
        <w:tc>
          <w:tcPr>
            <w:tcW w:w="3685" w:type="dxa"/>
            <w:gridSpan w:val="2"/>
            <w:tcBorders>
              <w:top w:val="nil"/>
              <w:left w:val="nil"/>
              <w:bottom w:val="nil"/>
              <w:right w:val="nil"/>
            </w:tcBorders>
            <w:shd w:val="clear" w:color="auto" w:fill="auto"/>
            <w:vAlign w:val="center"/>
            <w:hideMark/>
          </w:tcPr>
          <w:p w14:paraId="5778B595" w14:textId="77777777" w:rsidR="00064C80" w:rsidRPr="009321EE" w:rsidRDefault="00064C80" w:rsidP="00577802">
            <w:pPr>
              <w:pageBreakBefore/>
              <w:rPr>
                <w:color w:val="000000"/>
              </w:rPr>
            </w:pPr>
            <w:r w:rsidRPr="009321EE">
              <w:rPr>
                <w:color w:val="000000"/>
              </w:rPr>
              <w:t>Приложение №</w:t>
            </w:r>
            <w:r w:rsidR="00577802">
              <w:rPr>
                <w:color w:val="000000"/>
              </w:rPr>
              <w:t>3</w:t>
            </w:r>
          </w:p>
        </w:tc>
      </w:tr>
      <w:tr w:rsidR="00064C80" w:rsidRPr="009321EE" w14:paraId="405F54CE" w14:textId="77777777" w:rsidTr="00D55E5D">
        <w:trPr>
          <w:trHeight w:val="288"/>
        </w:trPr>
        <w:tc>
          <w:tcPr>
            <w:tcW w:w="2324" w:type="dxa"/>
            <w:tcBorders>
              <w:top w:val="nil"/>
              <w:left w:val="nil"/>
              <w:bottom w:val="nil"/>
              <w:right w:val="nil"/>
            </w:tcBorders>
            <w:shd w:val="clear" w:color="auto" w:fill="auto"/>
            <w:vAlign w:val="bottom"/>
            <w:hideMark/>
          </w:tcPr>
          <w:p w14:paraId="09026FC2"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3D860ED6"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5AF40BC5"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5F747136"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11280CFF"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48874716" w14:textId="77777777" w:rsidR="00064C80" w:rsidRPr="009321EE" w:rsidRDefault="00064C80" w:rsidP="00033340">
            <w:pPr>
              <w:rPr>
                <w:color w:val="000000"/>
              </w:rPr>
            </w:pPr>
          </w:p>
        </w:tc>
        <w:tc>
          <w:tcPr>
            <w:tcW w:w="3685" w:type="dxa"/>
            <w:gridSpan w:val="2"/>
            <w:tcBorders>
              <w:top w:val="nil"/>
              <w:left w:val="nil"/>
              <w:bottom w:val="nil"/>
              <w:right w:val="nil"/>
            </w:tcBorders>
            <w:shd w:val="clear" w:color="auto" w:fill="auto"/>
            <w:vAlign w:val="center"/>
            <w:hideMark/>
          </w:tcPr>
          <w:p w14:paraId="08BEF688" w14:textId="77777777" w:rsidR="00064C80" w:rsidRPr="009321EE" w:rsidRDefault="00064C80" w:rsidP="00F4205F">
            <w:pPr>
              <w:rPr>
                <w:color w:val="000000"/>
              </w:rPr>
            </w:pPr>
            <w:r w:rsidRPr="009321EE">
              <w:rPr>
                <w:color w:val="000000"/>
              </w:rPr>
              <w:t xml:space="preserve">к договору _______ </w:t>
            </w:r>
          </w:p>
          <w:p w14:paraId="21046339" w14:textId="77777777" w:rsidR="00064C80" w:rsidRPr="009321EE" w:rsidRDefault="00064C80" w:rsidP="00F4205F">
            <w:pPr>
              <w:rPr>
                <w:color w:val="000000"/>
              </w:rPr>
            </w:pPr>
            <w:r w:rsidRPr="009321EE">
              <w:rPr>
                <w:color w:val="000000"/>
              </w:rPr>
              <w:t>№ _____________</w:t>
            </w:r>
          </w:p>
        </w:tc>
      </w:tr>
      <w:tr w:rsidR="00064C80" w:rsidRPr="009321EE" w14:paraId="1990FDDF" w14:textId="77777777" w:rsidTr="00D55E5D">
        <w:trPr>
          <w:trHeight w:val="288"/>
        </w:trPr>
        <w:tc>
          <w:tcPr>
            <w:tcW w:w="2324" w:type="dxa"/>
            <w:tcBorders>
              <w:top w:val="nil"/>
              <w:left w:val="nil"/>
              <w:bottom w:val="nil"/>
              <w:right w:val="nil"/>
            </w:tcBorders>
            <w:shd w:val="clear" w:color="auto" w:fill="auto"/>
            <w:vAlign w:val="bottom"/>
            <w:hideMark/>
          </w:tcPr>
          <w:p w14:paraId="2445272C" w14:textId="77777777" w:rsidR="00064C80" w:rsidRPr="009321EE" w:rsidRDefault="00064C80" w:rsidP="00033340">
            <w:pPr>
              <w:rPr>
                <w:b/>
                <w:color w:val="000000"/>
              </w:rPr>
            </w:pPr>
            <w:r w:rsidRPr="009321EE">
              <w:rPr>
                <w:b/>
                <w:color w:val="000000"/>
              </w:rPr>
              <w:t>Ф О Р М А</w:t>
            </w:r>
          </w:p>
        </w:tc>
        <w:tc>
          <w:tcPr>
            <w:tcW w:w="2363" w:type="dxa"/>
            <w:tcBorders>
              <w:top w:val="nil"/>
              <w:left w:val="nil"/>
              <w:bottom w:val="nil"/>
              <w:right w:val="nil"/>
            </w:tcBorders>
            <w:shd w:val="clear" w:color="auto" w:fill="auto"/>
            <w:vAlign w:val="bottom"/>
            <w:hideMark/>
          </w:tcPr>
          <w:p w14:paraId="0BFC8FA4"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731F3315"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0EF7A8CA"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4E13001C"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49F80AE3" w14:textId="77777777" w:rsidR="00064C80" w:rsidRPr="009321EE" w:rsidRDefault="00064C80" w:rsidP="00033340">
            <w:pPr>
              <w:rPr>
                <w:color w:val="000000"/>
              </w:rPr>
            </w:pPr>
          </w:p>
        </w:tc>
        <w:tc>
          <w:tcPr>
            <w:tcW w:w="3685" w:type="dxa"/>
            <w:gridSpan w:val="2"/>
            <w:tcBorders>
              <w:top w:val="nil"/>
              <w:left w:val="nil"/>
              <w:bottom w:val="nil"/>
              <w:right w:val="nil"/>
            </w:tcBorders>
            <w:shd w:val="clear" w:color="auto" w:fill="auto"/>
            <w:vAlign w:val="center"/>
            <w:hideMark/>
          </w:tcPr>
          <w:p w14:paraId="4BC682B4" w14:textId="77777777" w:rsidR="00064C80" w:rsidRPr="009321EE" w:rsidRDefault="007B6A8C" w:rsidP="00F4205F">
            <w:pPr>
              <w:rPr>
                <w:color w:val="000000"/>
              </w:rPr>
            </w:pPr>
            <w:r w:rsidRPr="009321EE">
              <w:rPr>
                <w:color w:val="000000"/>
              </w:rPr>
              <w:t>от _________________202</w:t>
            </w:r>
            <w:r w:rsidR="00064C80" w:rsidRPr="009321EE">
              <w:rPr>
                <w:color w:val="000000"/>
              </w:rPr>
              <w:t>_г.</w:t>
            </w:r>
          </w:p>
        </w:tc>
      </w:tr>
      <w:tr w:rsidR="00064C80" w:rsidRPr="009321EE" w14:paraId="33931507" w14:textId="77777777" w:rsidTr="00D55E5D">
        <w:trPr>
          <w:trHeight w:val="288"/>
        </w:trPr>
        <w:tc>
          <w:tcPr>
            <w:tcW w:w="2324" w:type="dxa"/>
            <w:tcBorders>
              <w:top w:val="nil"/>
              <w:left w:val="nil"/>
              <w:bottom w:val="nil"/>
              <w:right w:val="nil"/>
            </w:tcBorders>
            <w:shd w:val="clear" w:color="auto" w:fill="auto"/>
            <w:vAlign w:val="bottom"/>
            <w:hideMark/>
          </w:tcPr>
          <w:p w14:paraId="6A681C9D"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371EB39D"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2FDD5C30"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5A266238"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0D92F4CF"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center"/>
            <w:hideMark/>
          </w:tcPr>
          <w:p w14:paraId="59C66358" w14:textId="77777777" w:rsidR="00064C80" w:rsidRPr="009321EE" w:rsidRDefault="00064C80" w:rsidP="00033340">
            <w:pPr>
              <w:jc w:val="right"/>
              <w:rPr>
                <w:color w:val="000000"/>
              </w:rPr>
            </w:pPr>
          </w:p>
        </w:tc>
        <w:tc>
          <w:tcPr>
            <w:tcW w:w="1898" w:type="dxa"/>
            <w:tcBorders>
              <w:top w:val="nil"/>
              <w:left w:val="nil"/>
              <w:bottom w:val="nil"/>
              <w:right w:val="nil"/>
            </w:tcBorders>
            <w:shd w:val="clear" w:color="auto" w:fill="auto"/>
            <w:vAlign w:val="center"/>
            <w:hideMark/>
          </w:tcPr>
          <w:p w14:paraId="2ADDFF03" w14:textId="77777777" w:rsidR="00064C80" w:rsidRPr="009321EE" w:rsidRDefault="00064C80" w:rsidP="00033340">
            <w:pPr>
              <w:jc w:val="right"/>
              <w:rPr>
                <w:color w:val="000000"/>
              </w:rPr>
            </w:pPr>
          </w:p>
        </w:tc>
        <w:tc>
          <w:tcPr>
            <w:tcW w:w="1787" w:type="dxa"/>
            <w:tcBorders>
              <w:top w:val="nil"/>
              <w:left w:val="nil"/>
              <w:bottom w:val="nil"/>
              <w:right w:val="nil"/>
            </w:tcBorders>
            <w:shd w:val="clear" w:color="auto" w:fill="auto"/>
            <w:noWrap/>
            <w:vAlign w:val="bottom"/>
            <w:hideMark/>
          </w:tcPr>
          <w:p w14:paraId="218CD9FA" w14:textId="77777777" w:rsidR="00064C80" w:rsidRPr="009321EE" w:rsidRDefault="00064C80" w:rsidP="00033340">
            <w:pPr>
              <w:rPr>
                <w:color w:val="000000"/>
              </w:rPr>
            </w:pPr>
          </w:p>
        </w:tc>
      </w:tr>
      <w:tr w:rsidR="00064C80" w:rsidRPr="009321EE" w14:paraId="44996376" w14:textId="77777777" w:rsidTr="00D55E5D">
        <w:trPr>
          <w:trHeight w:val="300"/>
        </w:trPr>
        <w:tc>
          <w:tcPr>
            <w:tcW w:w="2324" w:type="dxa"/>
            <w:tcBorders>
              <w:top w:val="nil"/>
              <w:left w:val="nil"/>
              <w:bottom w:val="nil"/>
              <w:right w:val="nil"/>
            </w:tcBorders>
            <w:shd w:val="clear" w:color="auto" w:fill="auto"/>
            <w:vAlign w:val="bottom"/>
            <w:hideMark/>
          </w:tcPr>
          <w:p w14:paraId="2C9A72C7" w14:textId="77777777" w:rsidR="00064C80" w:rsidRPr="009321EE" w:rsidRDefault="00064C80" w:rsidP="00033340">
            <w:pPr>
              <w:rPr>
                <w:color w:val="000000"/>
              </w:rPr>
            </w:pPr>
          </w:p>
        </w:tc>
        <w:tc>
          <w:tcPr>
            <w:tcW w:w="9442" w:type="dxa"/>
            <w:gridSpan w:val="5"/>
            <w:tcBorders>
              <w:top w:val="nil"/>
              <w:left w:val="nil"/>
              <w:bottom w:val="nil"/>
              <w:right w:val="nil"/>
            </w:tcBorders>
            <w:shd w:val="clear" w:color="auto" w:fill="auto"/>
            <w:vAlign w:val="bottom"/>
            <w:hideMark/>
          </w:tcPr>
          <w:p w14:paraId="3C320FD7" w14:textId="77777777" w:rsidR="00064C80" w:rsidRPr="009321EE" w:rsidRDefault="00064C80" w:rsidP="00033340">
            <w:pPr>
              <w:jc w:val="center"/>
              <w:rPr>
                <w:color w:val="000000"/>
              </w:rPr>
            </w:pPr>
            <w:r w:rsidRPr="009321EE">
              <w:rPr>
                <w:color w:val="000000"/>
              </w:rPr>
              <w:t>Уведомление</w:t>
            </w:r>
          </w:p>
          <w:p w14:paraId="679672E2" w14:textId="77777777" w:rsidR="00064C80" w:rsidRPr="009321EE" w:rsidRDefault="00064C80" w:rsidP="00033340">
            <w:pPr>
              <w:jc w:val="center"/>
              <w:rPr>
                <w:color w:val="000000"/>
              </w:rPr>
            </w:pPr>
            <w:r w:rsidRPr="009321EE">
              <w:rPr>
                <w:color w:val="000000"/>
              </w:rPr>
              <w:t>Информация об отгрузке и по доставке ТМЦ</w:t>
            </w:r>
          </w:p>
        </w:tc>
        <w:tc>
          <w:tcPr>
            <w:tcW w:w="1898" w:type="dxa"/>
            <w:tcBorders>
              <w:top w:val="nil"/>
              <w:left w:val="nil"/>
              <w:bottom w:val="nil"/>
              <w:right w:val="nil"/>
            </w:tcBorders>
            <w:shd w:val="clear" w:color="auto" w:fill="auto"/>
            <w:vAlign w:val="center"/>
            <w:hideMark/>
          </w:tcPr>
          <w:p w14:paraId="11C248C2" w14:textId="77777777" w:rsidR="00064C80" w:rsidRPr="009321EE" w:rsidRDefault="00064C80" w:rsidP="00033340">
            <w:pPr>
              <w:jc w:val="right"/>
              <w:rPr>
                <w:color w:val="000000"/>
              </w:rPr>
            </w:pPr>
          </w:p>
        </w:tc>
        <w:tc>
          <w:tcPr>
            <w:tcW w:w="1787" w:type="dxa"/>
            <w:tcBorders>
              <w:top w:val="nil"/>
              <w:left w:val="nil"/>
              <w:bottom w:val="nil"/>
              <w:right w:val="nil"/>
            </w:tcBorders>
            <w:shd w:val="clear" w:color="auto" w:fill="auto"/>
            <w:noWrap/>
            <w:vAlign w:val="bottom"/>
            <w:hideMark/>
          </w:tcPr>
          <w:p w14:paraId="656DE93B" w14:textId="77777777" w:rsidR="00064C80" w:rsidRPr="009321EE" w:rsidRDefault="00064C80" w:rsidP="00033340">
            <w:pPr>
              <w:rPr>
                <w:color w:val="000000"/>
              </w:rPr>
            </w:pPr>
          </w:p>
        </w:tc>
      </w:tr>
      <w:tr w:rsidR="00064C80" w:rsidRPr="009321EE" w14:paraId="5ED59887" w14:textId="77777777" w:rsidTr="00D55E5D">
        <w:trPr>
          <w:trHeight w:val="300"/>
        </w:trPr>
        <w:tc>
          <w:tcPr>
            <w:tcW w:w="2324" w:type="dxa"/>
            <w:tcBorders>
              <w:top w:val="nil"/>
              <w:left w:val="nil"/>
              <w:bottom w:val="nil"/>
              <w:right w:val="nil"/>
            </w:tcBorders>
            <w:shd w:val="clear" w:color="auto" w:fill="auto"/>
            <w:vAlign w:val="bottom"/>
            <w:hideMark/>
          </w:tcPr>
          <w:p w14:paraId="4B897657"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738DC497"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20BBBEA8"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5D8DF8CA"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2A8E3B58"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2D877044"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3FEABD9D"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2B7912DE" w14:textId="77777777" w:rsidR="00064C80" w:rsidRPr="009321EE" w:rsidRDefault="00064C80" w:rsidP="00033340">
            <w:pPr>
              <w:rPr>
                <w:color w:val="000000"/>
              </w:rPr>
            </w:pPr>
          </w:p>
        </w:tc>
      </w:tr>
      <w:tr w:rsidR="00064C80" w:rsidRPr="009321EE" w14:paraId="05D9F63B" w14:textId="77777777" w:rsidTr="00D55E5D">
        <w:trPr>
          <w:trHeight w:val="288"/>
        </w:trPr>
        <w:tc>
          <w:tcPr>
            <w:tcW w:w="2324" w:type="dxa"/>
            <w:vMerge w:val="restart"/>
            <w:tcBorders>
              <w:top w:val="single" w:sz="8" w:space="0" w:color="auto"/>
              <w:left w:val="single" w:sz="8" w:space="0" w:color="auto"/>
              <w:bottom w:val="single" w:sz="8" w:space="0" w:color="000000"/>
              <w:right w:val="nil"/>
            </w:tcBorders>
            <w:shd w:val="clear" w:color="auto" w:fill="auto"/>
            <w:vAlign w:val="bottom"/>
            <w:hideMark/>
          </w:tcPr>
          <w:p w14:paraId="434950A1" w14:textId="77777777" w:rsidR="00064C80" w:rsidRPr="009321EE" w:rsidRDefault="00064C80" w:rsidP="00033340">
            <w:pPr>
              <w:jc w:val="center"/>
              <w:rPr>
                <w:color w:val="000000"/>
              </w:rPr>
            </w:pPr>
            <w:r w:rsidRPr="009321EE">
              <w:rPr>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6EA7054E" w14:textId="77777777" w:rsidR="00064C80" w:rsidRPr="009321EE" w:rsidRDefault="00064C80" w:rsidP="00033340">
            <w:pPr>
              <w:jc w:val="center"/>
              <w:rPr>
                <w:color w:val="000000"/>
              </w:rPr>
            </w:pPr>
            <w:r w:rsidRPr="009321EE">
              <w:rPr>
                <w:color w:val="000000"/>
              </w:rPr>
              <w:t>Грузоотправитель (место отгрузки товара)*</w:t>
            </w:r>
          </w:p>
        </w:tc>
        <w:tc>
          <w:tcPr>
            <w:tcW w:w="5764"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88372DB" w14:textId="77777777" w:rsidR="00064C80" w:rsidRPr="009321EE" w:rsidRDefault="00064C80" w:rsidP="00033340">
            <w:pPr>
              <w:jc w:val="center"/>
              <w:rPr>
                <w:color w:val="000000"/>
              </w:rPr>
            </w:pPr>
            <w:r w:rsidRPr="009321EE">
              <w:rPr>
                <w:color w:val="000000"/>
              </w:rPr>
              <w:t>Транспортная компания (перевозчик)</w:t>
            </w:r>
          </w:p>
        </w:tc>
      </w:tr>
      <w:tr w:rsidR="00064C80" w:rsidRPr="009321EE" w14:paraId="6F0511B5" w14:textId="77777777" w:rsidTr="00D55E5D">
        <w:trPr>
          <w:trHeight w:val="564"/>
        </w:trPr>
        <w:tc>
          <w:tcPr>
            <w:tcW w:w="2324" w:type="dxa"/>
            <w:vMerge/>
            <w:tcBorders>
              <w:top w:val="single" w:sz="8" w:space="0" w:color="auto"/>
              <w:left w:val="single" w:sz="8" w:space="0" w:color="auto"/>
              <w:bottom w:val="single" w:sz="8" w:space="0" w:color="000000"/>
              <w:right w:val="nil"/>
            </w:tcBorders>
            <w:vAlign w:val="center"/>
            <w:hideMark/>
          </w:tcPr>
          <w:p w14:paraId="15C7F187" w14:textId="77777777" w:rsidR="00064C80" w:rsidRPr="009321EE" w:rsidRDefault="00064C80" w:rsidP="00033340">
            <w:pPr>
              <w:rPr>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2899572" w14:textId="77777777" w:rsidR="00064C80" w:rsidRPr="009321EE" w:rsidRDefault="00064C80" w:rsidP="00033340">
            <w:pPr>
              <w:jc w:val="center"/>
              <w:rPr>
                <w:color w:val="000000"/>
              </w:rPr>
            </w:pPr>
            <w:r w:rsidRPr="009321EE">
              <w:rPr>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6337023D" w14:textId="77777777" w:rsidR="00064C80" w:rsidRPr="009321EE" w:rsidRDefault="00064C80" w:rsidP="00033340">
            <w:pPr>
              <w:jc w:val="center"/>
              <w:rPr>
                <w:color w:val="000000"/>
              </w:rPr>
            </w:pPr>
            <w:r w:rsidRPr="009321EE">
              <w:rPr>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505DD778" w14:textId="77777777" w:rsidR="00064C80" w:rsidRPr="009321EE" w:rsidRDefault="00064C80" w:rsidP="00033340">
            <w:pPr>
              <w:jc w:val="center"/>
              <w:rPr>
                <w:color w:val="000000"/>
              </w:rPr>
            </w:pPr>
            <w:r w:rsidRPr="009321EE">
              <w:rPr>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3B1FF35B" w14:textId="77777777" w:rsidR="00064C80" w:rsidRPr="009321EE" w:rsidRDefault="00064C80" w:rsidP="00033340">
            <w:pPr>
              <w:jc w:val="center"/>
              <w:rPr>
                <w:color w:val="000000"/>
              </w:rPr>
            </w:pPr>
            <w:r w:rsidRPr="009321EE">
              <w:rPr>
                <w:color w:val="000000"/>
              </w:rPr>
              <w:t>№, дата договора, (соглашения)**</w:t>
            </w:r>
          </w:p>
        </w:tc>
        <w:tc>
          <w:tcPr>
            <w:tcW w:w="2079" w:type="dxa"/>
            <w:tcBorders>
              <w:top w:val="nil"/>
              <w:left w:val="single" w:sz="8" w:space="0" w:color="auto"/>
              <w:bottom w:val="single" w:sz="8" w:space="0" w:color="auto"/>
              <w:right w:val="single" w:sz="4" w:space="0" w:color="auto"/>
            </w:tcBorders>
            <w:shd w:val="clear" w:color="auto" w:fill="auto"/>
            <w:vAlign w:val="bottom"/>
            <w:hideMark/>
          </w:tcPr>
          <w:p w14:paraId="53C7BEF4" w14:textId="77777777" w:rsidR="00064C80" w:rsidRPr="009321EE" w:rsidRDefault="00064C80" w:rsidP="00033340">
            <w:pPr>
              <w:jc w:val="center"/>
              <w:rPr>
                <w:color w:val="000000"/>
              </w:rPr>
            </w:pPr>
            <w:r w:rsidRPr="009321EE">
              <w:rPr>
                <w:color w:val="000000"/>
              </w:rPr>
              <w:t>Наименование контрагента</w:t>
            </w:r>
          </w:p>
        </w:tc>
        <w:tc>
          <w:tcPr>
            <w:tcW w:w="1898" w:type="dxa"/>
            <w:tcBorders>
              <w:top w:val="nil"/>
              <w:left w:val="nil"/>
              <w:bottom w:val="single" w:sz="8" w:space="0" w:color="auto"/>
              <w:right w:val="single" w:sz="4" w:space="0" w:color="auto"/>
            </w:tcBorders>
            <w:shd w:val="clear" w:color="auto" w:fill="auto"/>
            <w:vAlign w:val="bottom"/>
            <w:hideMark/>
          </w:tcPr>
          <w:p w14:paraId="30F568C3" w14:textId="77777777" w:rsidR="00064C80" w:rsidRPr="009321EE" w:rsidRDefault="00064C80" w:rsidP="00033340">
            <w:pPr>
              <w:jc w:val="center"/>
              <w:rPr>
                <w:color w:val="000000"/>
              </w:rPr>
            </w:pPr>
            <w:r w:rsidRPr="009321EE">
              <w:rPr>
                <w:color w:val="000000"/>
              </w:rPr>
              <w:t>ИНН/КПП</w:t>
            </w:r>
          </w:p>
        </w:tc>
        <w:tc>
          <w:tcPr>
            <w:tcW w:w="1787" w:type="dxa"/>
            <w:tcBorders>
              <w:top w:val="nil"/>
              <w:left w:val="nil"/>
              <w:bottom w:val="single" w:sz="8" w:space="0" w:color="auto"/>
              <w:right w:val="single" w:sz="8" w:space="0" w:color="auto"/>
            </w:tcBorders>
            <w:shd w:val="clear" w:color="auto" w:fill="auto"/>
            <w:vAlign w:val="bottom"/>
            <w:hideMark/>
          </w:tcPr>
          <w:p w14:paraId="51C0DDAD" w14:textId="77777777" w:rsidR="00064C80" w:rsidRPr="009321EE" w:rsidRDefault="00064C80" w:rsidP="00033340">
            <w:pPr>
              <w:jc w:val="center"/>
              <w:rPr>
                <w:color w:val="000000"/>
              </w:rPr>
            </w:pPr>
            <w:r w:rsidRPr="009321EE">
              <w:rPr>
                <w:color w:val="000000"/>
              </w:rPr>
              <w:t>№, дата договора, (соглашения)**</w:t>
            </w:r>
          </w:p>
        </w:tc>
      </w:tr>
      <w:tr w:rsidR="00064C80" w:rsidRPr="009321EE" w14:paraId="0B9801CF" w14:textId="77777777" w:rsidTr="00D55E5D">
        <w:trPr>
          <w:trHeight w:val="300"/>
        </w:trPr>
        <w:tc>
          <w:tcPr>
            <w:tcW w:w="2324" w:type="dxa"/>
            <w:tcBorders>
              <w:top w:val="nil"/>
              <w:left w:val="single" w:sz="8" w:space="0" w:color="auto"/>
              <w:bottom w:val="single" w:sz="8" w:space="0" w:color="auto"/>
              <w:right w:val="nil"/>
            </w:tcBorders>
            <w:shd w:val="clear" w:color="auto" w:fill="auto"/>
            <w:vAlign w:val="bottom"/>
            <w:hideMark/>
          </w:tcPr>
          <w:p w14:paraId="3085411E" w14:textId="77777777" w:rsidR="00064C80" w:rsidRPr="009321EE" w:rsidRDefault="00064C80" w:rsidP="00033340">
            <w:pPr>
              <w:jc w:val="center"/>
              <w:rPr>
                <w:color w:val="000000"/>
              </w:rPr>
            </w:pPr>
            <w:r w:rsidRPr="009321E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31FF930" w14:textId="77777777" w:rsidR="00064C80" w:rsidRPr="009321EE" w:rsidRDefault="00064C80" w:rsidP="00033340">
            <w:pPr>
              <w:jc w:val="center"/>
              <w:rPr>
                <w:color w:val="000000"/>
              </w:rPr>
            </w:pPr>
            <w:r w:rsidRPr="009321EE">
              <w:rPr>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7CA75F61" w14:textId="77777777" w:rsidR="00064C80" w:rsidRPr="009321EE" w:rsidRDefault="00064C80" w:rsidP="00033340">
            <w:pPr>
              <w:jc w:val="center"/>
              <w:rPr>
                <w:color w:val="000000"/>
              </w:rPr>
            </w:pPr>
            <w:r w:rsidRPr="009321EE">
              <w:rPr>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3C030E3E" w14:textId="77777777" w:rsidR="00064C80" w:rsidRPr="009321EE" w:rsidRDefault="00064C80" w:rsidP="00033340">
            <w:pPr>
              <w:jc w:val="center"/>
              <w:rPr>
                <w:color w:val="000000"/>
              </w:rPr>
            </w:pPr>
            <w:r w:rsidRPr="009321EE">
              <w:rPr>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5C46309F" w14:textId="77777777" w:rsidR="00064C80" w:rsidRPr="009321EE" w:rsidRDefault="00064C80" w:rsidP="00033340">
            <w:pPr>
              <w:jc w:val="center"/>
              <w:rPr>
                <w:color w:val="000000"/>
              </w:rPr>
            </w:pPr>
            <w:r w:rsidRPr="009321EE">
              <w:rPr>
                <w:color w:val="000000"/>
              </w:rPr>
              <w:t>5</w:t>
            </w:r>
          </w:p>
        </w:tc>
        <w:tc>
          <w:tcPr>
            <w:tcW w:w="2079" w:type="dxa"/>
            <w:tcBorders>
              <w:top w:val="nil"/>
              <w:left w:val="nil"/>
              <w:bottom w:val="single" w:sz="8" w:space="0" w:color="auto"/>
              <w:right w:val="single" w:sz="4" w:space="0" w:color="auto"/>
            </w:tcBorders>
            <w:shd w:val="clear" w:color="auto" w:fill="auto"/>
            <w:vAlign w:val="bottom"/>
            <w:hideMark/>
          </w:tcPr>
          <w:p w14:paraId="0BC42446" w14:textId="77777777" w:rsidR="00064C80" w:rsidRPr="009321EE" w:rsidRDefault="00064C80" w:rsidP="00033340">
            <w:pPr>
              <w:jc w:val="center"/>
              <w:rPr>
                <w:color w:val="000000"/>
              </w:rPr>
            </w:pPr>
            <w:r w:rsidRPr="009321EE">
              <w:rPr>
                <w:color w:val="000000"/>
              </w:rPr>
              <w:t>6</w:t>
            </w:r>
          </w:p>
        </w:tc>
        <w:tc>
          <w:tcPr>
            <w:tcW w:w="1898" w:type="dxa"/>
            <w:tcBorders>
              <w:top w:val="nil"/>
              <w:left w:val="nil"/>
              <w:bottom w:val="single" w:sz="8" w:space="0" w:color="auto"/>
              <w:right w:val="single" w:sz="4" w:space="0" w:color="auto"/>
            </w:tcBorders>
            <w:shd w:val="clear" w:color="auto" w:fill="auto"/>
            <w:vAlign w:val="bottom"/>
            <w:hideMark/>
          </w:tcPr>
          <w:p w14:paraId="7EB0431B" w14:textId="77777777" w:rsidR="00064C80" w:rsidRPr="009321EE" w:rsidRDefault="00064C80" w:rsidP="00033340">
            <w:pPr>
              <w:jc w:val="center"/>
              <w:rPr>
                <w:color w:val="000000"/>
              </w:rPr>
            </w:pPr>
            <w:r w:rsidRPr="009321EE">
              <w:rPr>
                <w:color w:val="000000"/>
              </w:rPr>
              <w:t>7</w:t>
            </w:r>
          </w:p>
        </w:tc>
        <w:tc>
          <w:tcPr>
            <w:tcW w:w="1787" w:type="dxa"/>
            <w:tcBorders>
              <w:top w:val="nil"/>
              <w:left w:val="nil"/>
              <w:bottom w:val="single" w:sz="8" w:space="0" w:color="auto"/>
              <w:right w:val="single" w:sz="8" w:space="0" w:color="auto"/>
            </w:tcBorders>
            <w:shd w:val="clear" w:color="auto" w:fill="auto"/>
            <w:vAlign w:val="bottom"/>
            <w:hideMark/>
          </w:tcPr>
          <w:p w14:paraId="4B0B4D0E" w14:textId="77777777" w:rsidR="00064C80" w:rsidRPr="009321EE" w:rsidRDefault="00064C80" w:rsidP="00033340">
            <w:pPr>
              <w:jc w:val="center"/>
              <w:rPr>
                <w:color w:val="000000"/>
              </w:rPr>
            </w:pPr>
            <w:r w:rsidRPr="009321EE">
              <w:rPr>
                <w:color w:val="000000"/>
              </w:rPr>
              <w:t>8</w:t>
            </w:r>
          </w:p>
        </w:tc>
      </w:tr>
      <w:tr w:rsidR="00064C80" w:rsidRPr="009321EE" w14:paraId="529E1A9F" w14:textId="77777777" w:rsidTr="00D55E5D">
        <w:trPr>
          <w:trHeight w:val="288"/>
        </w:trPr>
        <w:tc>
          <w:tcPr>
            <w:tcW w:w="2324" w:type="dxa"/>
            <w:tcBorders>
              <w:top w:val="nil"/>
              <w:left w:val="single" w:sz="8" w:space="0" w:color="auto"/>
              <w:bottom w:val="single" w:sz="4" w:space="0" w:color="auto"/>
              <w:right w:val="nil"/>
            </w:tcBorders>
            <w:shd w:val="clear" w:color="auto" w:fill="auto"/>
            <w:vAlign w:val="center"/>
            <w:hideMark/>
          </w:tcPr>
          <w:p w14:paraId="618A0F01" w14:textId="77777777" w:rsidR="00064C80" w:rsidRPr="009321EE" w:rsidRDefault="00064C80" w:rsidP="00064C80">
            <w:pPr>
              <w:jc w:val="center"/>
              <w:rPr>
                <w:color w:val="000000"/>
              </w:rPr>
            </w:pPr>
            <w:r w:rsidRPr="009321EE">
              <w:rPr>
                <w:color w:val="000000"/>
              </w:rPr>
              <w:t>ООО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86E8B09" w14:textId="77777777" w:rsidR="00064C80" w:rsidRPr="009321EE" w:rsidRDefault="00064C80" w:rsidP="00064C80">
            <w:pPr>
              <w:rPr>
                <w:color w:val="000000"/>
              </w:rPr>
            </w:pPr>
            <w:r w:rsidRPr="009321EE">
              <w:rPr>
                <w:color w:val="000000"/>
              </w:rPr>
              <w:t>ОАО "…"</w:t>
            </w:r>
          </w:p>
        </w:tc>
        <w:tc>
          <w:tcPr>
            <w:tcW w:w="1318" w:type="dxa"/>
            <w:tcBorders>
              <w:top w:val="nil"/>
              <w:left w:val="nil"/>
              <w:bottom w:val="single" w:sz="4" w:space="0" w:color="auto"/>
              <w:right w:val="single" w:sz="4" w:space="0" w:color="auto"/>
            </w:tcBorders>
            <w:shd w:val="clear" w:color="auto" w:fill="auto"/>
            <w:vAlign w:val="bottom"/>
            <w:hideMark/>
          </w:tcPr>
          <w:p w14:paraId="13D87A71" w14:textId="77777777" w:rsidR="00064C80" w:rsidRPr="009321EE" w:rsidRDefault="00064C80" w:rsidP="00033340">
            <w:pPr>
              <w:rPr>
                <w:color w:val="000000"/>
              </w:rPr>
            </w:pPr>
            <w:r w:rsidRPr="009321E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72DDEDEE" w14:textId="77777777" w:rsidR="00064C80" w:rsidRPr="009321EE" w:rsidRDefault="00064C80" w:rsidP="00033340">
            <w:pPr>
              <w:rPr>
                <w:color w:val="000000"/>
              </w:rPr>
            </w:pPr>
            <w:r w:rsidRPr="009321E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6FDBC18" w14:textId="77777777" w:rsidR="00064C80" w:rsidRPr="009321EE" w:rsidRDefault="00064C80" w:rsidP="00033340">
            <w:pPr>
              <w:rPr>
                <w:color w:val="000000"/>
              </w:rPr>
            </w:pPr>
            <w:r w:rsidRPr="009321EE">
              <w:rPr>
                <w:color w:val="000000"/>
              </w:rPr>
              <w:t> </w:t>
            </w:r>
          </w:p>
        </w:tc>
        <w:tc>
          <w:tcPr>
            <w:tcW w:w="2079" w:type="dxa"/>
            <w:tcBorders>
              <w:top w:val="nil"/>
              <w:left w:val="nil"/>
              <w:bottom w:val="single" w:sz="4" w:space="0" w:color="auto"/>
              <w:right w:val="single" w:sz="4" w:space="0" w:color="auto"/>
            </w:tcBorders>
            <w:shd w:val="clear" w:color="auto" w:fill="auto"/>
            <w:vAlign w:val="bottom"/>
            <w:hideMark/>
          </w:tcPr>
          <w:p w14:paraId="0F25CFA5" w14:textId="77777777" w:rsidR="00064C80" w:rsidRPr="009321EE" w:rsidRDefault="00064C80" w:rsidP="00064C80">
            <w:pPr>
              <w:rPr>
                <w:color w:val="000000"/>
              </w:rPr>
            </w:pPr>
            <w:r w:rsidRPr="009321EE">
              <w:rPr>
                <w:color w:val="000000"/>
              </w:rPr>
              <w:t>ООО "______"</w:t>
            </w:r>
          </w:p>
        </w:tc>
        <w:tc>
          <w:tcPr>
            <w:tcW w:w="1898" w:type="dxa"/>
            <w:tcBorders>
              <w:top w:val="nil"/>
              <w:left w:val="nil"/>
              <w:bottom w:val="single" w:sz="4" w:space="0" w:color="auto"/>
              <w:right w:val="single" w:sz="4" w:space="0" w:color="auto"/>
            </w:tcBorders>
            <w:shd w:val="clear" w:color="auto" w:fill="auto"/>
            <w:vAlign w:val="bottom"/>
            <w:hideMark/>
          </w:tcPr>
          <w:p w14:paraId="389BA823" w14:textId="77777777" w:rsidR="00064C80" w:rsidRPr="009321EE" w:rsidRDefault="00064C80" w:rsidP="00033340">
            <w:pPr>
              <w:rPr>
                <w:color w:val="000000"/>
              </w:rPr>
            </w:pPr>
            <w:r w:rsidRPr="009321EE">
              <w:rPr>
                <w:color w:val="000000"/>
              </w:rPr>
              <w:t> </w:t>
            </w:r>
          </w:p>
        </w:tc>
        <w:tc>
          <w:tcPr>
            <w:tcW w:w="1787" w:type="dxa"/>
            <w:tcBorders>
              <w:top w:val="nil"/>
              <w:left w:val="nil"/>
              <w:bottom w:val="single" w:sz="4" w:space="0" w:color="auto"/>
              <w:right w:val="single" w:sz="8" w:space="0" w:color="auto"/>
            </w:tcBorders>
            <w:shd w:val="clear" w:color="auto" w:fill="auto"/>
            <w:noWrap/>
            <w:vAlign w:val="bottom"/>
            <w:hideMark/>
          </w:tcPr>
          <w:p w14:paraId="468E0D39" w14:textId="77777777" w:rsidR="00064C80" w:rsidRPr="009321EE" w:rsidRDefault="00064C80" w:rsidP="00033340">
            <w:pPr>
              <w:rPr>
                <w:color w:val="000000"/>
              </w:rPr>
            </w:pPr>
            <w:r w:rsidRPr="009321EE">
              <w:rPr>
                <w:color w:val="000000"/>
              </w:rPr>
              <w:t> </w:t>
            </w:r>
          </w:p>
        </w:tc>
      </w:tr>
      <w:tr w:rsidR="00064C80" w:rsidRPr="009321EE" w14:paraId="0A65BB7F" w14:textId="77777777" w:rsidTr="00D55E5D">
        <w:trPr>
          <w:trHeight w:val="288"/>
        </w:trPr>
        <w:tc>
          <w:tcPr>
            <w:tcW w:w="2324" w:type="dxa"/>
            <w:tcBorders>
              <w:top w:val="nil"/>
              <w:left w:val="single" w:sz="8" w:space="0" w:color="auto"/>
              <w:bottom w:val="single" w:sz="4" w:space="0" w:color="auto"/>
              <w:right w:val="nil"/>
            </w:tcBorders>
            <w:shd w:val="clear" w:color="auto" w:fill="auto"/>
            <w:vAlign w:val="center"/>
            <w:hideMark/>
          </w:tcPr>
          <w:p w14:paraId="16703A94" w14:textId="77777777" w:rsidR="00064C80" w:rsidRPr="009321EE" w:rsidRDefault="00064C80" w:rsidP="00033340">
            <w:pPr>
              <w:jc w:val="center"/>
              <w:rPr>
                <w:color w:val="000000"/>
              </w:rPr>
            </w:pPr>
            <w:r w:rsidRPr="009321E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6A83FA0F" w14:textId="77777777" w:rsidR="00064C80" w:rsidRPr="009321EE" w:rsidRDefault="00064C80" w:rsidP="00033340">
            <w:pPr>
              <w:rPr>
                <w:color w:val="000000"/>
              </w:rPr>
            </w:pPr>
            <w:r w:rsidRPr="009321E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41CF76D" w14:textId="77777777" w:rsidR="00064C80" w:rsidRPr="009321EE" w:rsidRDefault="00064C80" w:rsidP="00033340">
            <w:pPr>
              <w:rPr>
                <w:color w:val="000000"/>
              </w:rPr>
            </w:pPr>
            <w:r w:rsidRPr="009321E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64CF29B" w14:textId="77777777" w:rsidR="00064C80" w:rsidRPr="009321EE" w:rsidRDefault="00064C80" w:rsidP="00033340">
            <w:pPr>
              <w:rPr>
                <w:color w:val="000000"/>
              </w:rPr>
            </w:pPr>
            <w:r w:rsidRPr="009321E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103EE44" w14:textId="77777777" w:rsidR="00064C80" w:rsidRPr="009321EE" w:rsidRDefault="00064C80" w:rsidP="00033340">
            <w:pPr>
              <w:rPr>
                <w:color w:val="000000"/>
              </w:rPr>
            </w:pPr>
            <w:r w:rsidRPr="009321EE">
              <w:rPr>
                <w:color w:val="000000"/>
              </w:rPr>
              <w:t> </w:t>
            </w:r>
          </w:p>
        </w:tc>
        <w:tc>
          <w:tcPr>
            <w:tcW w:w="2079" w:type="dxa"/>
            <w:tcBorders>
              <w:top w:val="nil"/>
              <w:left w:val="nil"/>
              <w:bottom w:val="single" w:sz="4" w:space="0" w:color="auto"/>
              <w:right w:val="single" w:sz="4" w:space="0" w:color="auto"/>
            </w:tcBorders>
            <w:shd w:val="clear" w:color="auto" w:fill="auto"/>
            <w:vAlign w:val="bottom"/>
            <w:hideMark/>
          </w:tcPr>
          <w:p w14:paraId="5ED864E4" w14:textId="77777777" w:rsidR="00064C80" w:rsidRPr="009321EE" w:rsidRDefault="00064C80" w:rsidP="00033340">
            <w:pPr>
              <w:rPr>
                <w:color w:val="000000"/>
              </w:rPr>
            </w:pPr>
            <w:r w:rsidRPr="009321EE">
              <w:rPr>
                <w:color w:val="000000"/>
              </w:rPr>
              <w:t> </w:t>
            </w:r>
          </w:p>
        </w:tc>
        <w:tc>
          <w:tcPr>
            <w:tcW w:w="1898" w:type="dxa"/>
            <w:tcBorders>
              <w:top w:val="nil"/>
              <w:left w:val="nil"/>
              <w:bottom w:val="single" w:sz="4" w:space="0" w:color="auto"/>
              <w:right w:val="single" w:sz="4" w:space="0" w:color="auto"/>
            </w:tcBorders>
            <w:shd w:val="clear" w:color="auto" w:fill="auto"/>
            <w:vAlign w:val="bottom"/>
            <w:hideMark/>
          </w:tcPr>
          <w:p w14:paraId="2EA375E4" w14:textId="77777777" w:rsidR="00064C80" w:rsidRPr="009321EE" w:rsidRDefault="00064C80" w:rsidP="00033340">
            <w:pPr>
              <w:rPr>
                <w:color w:val="000000"/>
              </w:rPr>
            </w:pPr>
            <w:r w:rsidRPr="009321EE">
              <w:rPr>
                <w:color w:val="000000"/>
              </w:rPr>
              <w:t> </w:t>
            </w:r>
          </w:p>
        </w:tc>
        <w:tc>
          <w:tcPr>
            <w:tcW w:w="1787" w:type="dxa"/>
            <w:tcBorders>
              <w:top w:val="nil"/>
              <w:left w:val="nil"/>
              <w:bottom w:val="single" w:sz="4" w:space="0" w:color="auto"/>
              <w:right w:val="single" w:sz="8" w:space="0" w:color="auto"/>
            </w:tcBorders>
            <w:shd w:val="clear" w:color="auto" w:fill="auto"/>
            <w:noWrap/>
            <w:vAlign w:val="bottom"/>
            <w:hideMark/>
          </w:tcPr>
          <w:p w14:paraId="4FEE775B" w14:textId="77777777" w:rsidR="00064C80" w:rsidRPr="009321EE" w:rsidRDefault="00064C80" w:rsidP="00033340">
            <w:pPr>
              <w:rPr>
                <w:color w:val="000000"/>
              </w:rPr>
            </w:pPr>
            <w:r w:rsidRPr="009321EE">
              <w:rPr>
                <w:color w:val="000000"/>
              </w:rPr>
              <w:t> </w:t>
            </w:r>
          </w:p>
        </w:tc>
      </w:tr>
      <w:tr w:rsidR="00064C80" w:rsidRPr="009321EE" w14:paraId="33ADE162" w14:textId="77777777" w:rsidTr="00D55E5D">
        <w:trPr>
          <w:trHeight w:val="288"/>
        </w:trPr>
        <w:tc>
          <w:tcPr>
            <w:tcW w:w="2324" w:type="dxa"/>
            <w:tcBorders>
              <w:top w:val="nil"/>
              <w:left w:val="single" w:sz="8" w:space="0" w:color="auto"/>
              <w:bottom w:val="single" w:sz="4" w:space="0" w:color="auto"/>
              <w:right w:val="nil"/>
            </w:tcBorders>
            <w:shd w:val="clear" w:color="auto" w:fill="auto"/>
            <w:vAlign w:val="center"/>
            <w:hideMark/>
          </w:tcPr>
          <w:p w14:paraId="7BD6BE04" w14:textId="77777777" w:rsidR="00064C80" w:rsidRPr="009321EE" w:rsidRDefault="00064C80" w:rsidP="00033340">
            <w:pPr>
              <w:jc w:val="center"/>
              <w:rPr>
                <w:color w:val="000000"/>
              </w:rPr>
            </w:pPr>
            <w:r w:rsidRPr="009321E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8449935" w14:textId="77777777" w:rsidR="00064C80" w:rsidRPr="009321EE" w:rsidRDefault="00064C80" w:rsidP="00033340">
            <w:pPr>
              <w:rPr>
                <w:color w:val="000000"/>
              </w:rPr>
            </w:pPr>
            <w:r w:rsidRPr="009321E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7AB68CE6" w14:textId="77777777" w:rsidR="00064C80" w:rsidRPr="009321EE" w:rsidRDefault="00064C80" w:rsidP="00033340">
            <w:pPr>
              <w:rPr>
                <w:color w:val="000000"/>
              </w:rPr>
            </w:pPr>
            <w:r w:rsidRPr="009321E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8483D21" w14:textId="77777777" w:rsidR="00064C80" w:rsidRPr="009321EE" w:rsidRDefault="00064C80" w:rsidP="00033340">
            <w:pPr>
              <w:rPr>
                <w:color w:val="000000"/>
              </w:rPr>
            </w:pPr>
            <w:r w:rsidRPr="009321E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65DF248" w14:textId="77777777" w:rsidR="00064C80" w:rsidRPr="009321EE" w:rsidRDefault="00064C80" w:rsidP="00033340">
            <w:pPr>
              <w:rPr>
                <w:color w:val="000000"/>
              </w:rPr>
            </w:pPr>
            <w:r w:rsidRPr="009321EE">
              <w:rPr>
                <w:color w:val="000000"/>
              </w:rPr>
              <w:t> </w:t>
            </w:r>
          </w:p>
        </w:tc>
        <w:tc>
          <w:tcPr>
            <w:tcW w:w="2079" w:type="dxa"/>
            <w:tcBorders>
              <w:top w:val="nil"/>
              <w:left w:val="nil"/>
              <w:bottom w:val="single" w:sz="4" w:space="0" w:color="auto"/>
              <w:right w:val="single" w:sz="4" w:space="0" w:color="auto"/>
            </w:tcBorders>
            <w:shd w:val="clear" w:color="auto" w:fill="auto"/>
            <w:vAlign w:val="bottom"/>
            <w:hideMark/>
          </w:tcPr>
          <w:p w14:paraId="2D247F16" w14:textId="77777777" w:rsidR="00064C80" w:rsidRPr="009321EE" w:rsidRDefault="00064C80" w:rsidP="00033340">
            <w:pPr>
              <w:rPr>
                <w:color w:val="000000"/>
              </w:rPr>
            </w:pPr>
            <w:r w:rsidRPr="009321EE">
              <w:rPr>
                <w:color w:val="000000"/>
              </w:rPr>
              <w:t> </w:t>
            </w:r>
          </w:p>
        </w:tc>
        <w:tc>
          <w:tcPr>
            <w:tcW w:w="1898" w:type="dxa"/>
            <w:tcBorders>
              <w:top w:val="nil"/>
              <w:left w:val="nil"/>
              <w:bottom w:val="single" w:sz="4" w:space="0" w:color="auto"/>
              <w:right w:val="single" w:sz="4" w:space="0" w:color="auto"/>
            </w:tcBorders>
            <w:shd w:val="clear" w:color="auto" w:fill="auto"/>
            <w:vAlign w:val="bottom"/>
            <w:hideMark/>
          </w:tcPr>
          <w:p w14:paraId="6C2C3B0B" w14:textId="77777777" w:rsidR="00064C80" w:rsidRPr="009321EE" w:rsidRDefault="00064C80" w:rsidP="00033340">
            <w:pPr>
              <w:rPr>
                <w:color w:val="000000"/>
              </w:rPr>
            </w:pPr>
            <w:r w:rsidRPr="009321EE">
              <w:rPr>
                <w:color w:val="000000"/>
              </w:rPr>
              <w:t> </w:t>
            </w:r>
          </w:p>
        </w:tc>
        <w:tc>
          <w:tcPr>
            <w:tcW w:w="1787" w:type="dxa"/>
            <w:tcBorders>
              <w:top w:val="nil"/>
              <w:left w:val="nil"/>
              <w:bottom w:val="single" w:sz="4" w:space="0" w:color="auto"/>
              <w:right w:val="single" w:sz="8" w:space="0" w:color="auto"/>
            </w:tcBorders>
            <w:shd w:val="clear" w:color="auto" w:fill="auto"/>
            <w:noWrap/>
            <w:vAlign w:val="bottom"/>
            <w:hideMark/>
          </w:tcPr>
          <w:p w14:paraId="77E1FCD8" w14:textId="77777777" w:rsidR="00064C80" w:rsidRPr="009321EE" w:rsidRDefault="00064C80" w:rsidP="00033340">
            <w:pPr>
              <w:rPr>
                <w:color w:val="000000"/>
              </w:rPr>
            </w:pPr>
            <w:r w:rsidRPr="009321EE">
              <w:rPr>
                <w:color w:val="000000"/>
              </w:rPr>
              <w:t> </w:t>
            </w:r>
          </w:p>
        </w:tc>
      </w:tr>
      <w:tr w:rsidR="00064C80" w:rsidRPr="009321EE" w14:paraId="49A9E582" w14:textId="77777777" w:rsidTr="00D55E5D">
        <w:trPr>
          <w:trHeight w:val="300"/>
        </w:trPr>
        <w:tc>
          <w:tcPr>
            <w:tcW w:w="2324" w:type="dxa"/>
            <w:tcBorders>
              <w:top w:val="nil"/>
              <w:left w:val="single" w:sz="8" w:space="0" w:color="auto"/>
              <w:bottom w:val="single" w:sz="8" w:space="0" w:color="auto"/>
              <w:right w:val="nil"/>
            </w:tcBorders>
            <w:shd w:val="clear" w:color="auto" w:fill="auto"/>
            <w:vAlign w:val="bottom"/>
            <w:hideMark/>
          </w:tcPr>
          <w:p w14:paraId="30AC2A45" w14:textId="77777777" w:rsidR="00064C80" w:rsidRPr="009321EE" w:rsidRDefault="00064C80" w:rsidP="00033340">
            <w:pPr>
              <w:rPr>
                <w:color w:val="000000"/>
              </w:rPr>
            </w:pPr>
            <w:r w:rsidRPr="009321E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7DE5F59" w14:textId="77777777" w:rsidR="00064C80" w:rsidRPr="009321EE" w:rsidRDefault="00064C80" w:rsidP="00033340">
            <w:pPr>
              <w:rPr>
                <w:color w:val="000000"/>
              </w:rPr>
            </w:pPr>
            <w:r w:rsidRPr="009321E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08FCC1B6" w14:textId="77777777" w:rsidR="00064C80" w:rsidRPr="009321EE" w:rsidRDefault="00064C80" w:rsidP="00033340">
            <w:pPr>
              <w:rPr>
                <w:color w:val="000000"/>
              </w:rPr>
            </w:pPr>
            <w:r w:rsidRPr="009321E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3A01791" w14:textId="77777777" w:rsidR="00064C80" w:rsidRPr="009321EE" w:rsidRDefault="00064C80" w:rsidP="00033340">
            <w:pPr>
              <w:rPr>
                <w:color w:val="000000"/>
              </w:rPr>
            </w:pPr>
            <w:r w:rsidRPr="009321E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FB4F536" w14:textId="77777777" w:rsidR="00064C80" w:rsidRPr="009321EE" w:rsidRDefault="00064C80" w:rsidP="00033340">
            <w:pPr>
              <w:rPr>
                <w:color w:val="000000"/>
              </w:rPr>
            </w:pPr>
            <w:r w:rsidRPr="009321EE">
              <w:rPr>
                <w:color w:val="000000"/>
              </w:rPr>
              <w:t> </w:t>
            </w:r>
          </w:p>
        </w:tc>
        <w:tc>
          <w:tcPr>
            <w:tcW w:w="2079" w:type="dxa"/>
            <w:tcBorders>
              <w:top w:val="nil"/>
              <w:left w:val="nil"/>
              <w:bottom w:val="single" w:sz="8" w:space="0" w:color="auto"/>
              <w:right w:val="single" w:sz="4" w:space="0" w:color="auto"/>
            </w:tcBorders>
            <w:shd w:val="clear" w:color="auto" w:fill="auto"/>
            <w:vAlign w:val="bottom"/>
            <w:hideMark/>
          </w:tcPr>
          <w:p w14:paraId="2C2FE2CC" w14:textId="77777777" w:rsidR="00064C80" w:rsidRPr="009321EE" w:rsidRDefault="00064C80" w:rsidP="00033340">
            <w:pPr>
              <w:rPr>
                <w:color w:val="000000"/>
              </w:rPr>
            </w:pPr>
            <w:r w:rsidRPr="009321EE">
              <w:rPr>
                <w:color w:val="000000"/>
              </w:rPr>
              <w:t> </w:t>
            </w:r>
          </w:p>
        </w:tc>
        <w:tc>
          <w:tcPr>
            <w:tcW w:w="1898" w:type="dxa"/>
            <w:tcBorders>
              <w:top w:val="nil"/>
              <w:left w:val="nil"/>
              <w:bottom w:val="single" w:sz="8" w:space="0" w:color="auto"/>
              <w:right w:val="single" w:sz="4" w:space="0" w:color="auto"/>
            </w:tcBorders>
            <w:shd w:val="clear" w:color="auto" w:fill="auto"/>
            <w:vAlign w:val="bottom"/>
            <w:hideMark/>
          </w:tcPr>
          <w:p w14:paraId="441C7F34" w14:textId="77777777" w:rsidR="00064C80" w:rsidRPr="009321EE" w:rsidRDefault="00064C80" w:rsidP="00033340">
            <w:pPr>
              <w:rPr>
                <w:color w:val="000000"/>
              </w:rPr>
            </w:pPr>
            <w:r w:rsidRPr="009321EE">
              <w:rPr>
                <w:color w:val="000000"/>
              </w:rPr>
              <w:t> </w:t>
            </w:r>
          </w:p>
        </w:tc>
        <w:tc>
          <w:tcPr>
            <w:tcW w:w="1787" w:type="dxa"/>
            <w:tcBorders>
              <w:top w:val="nil"/>
              <w:left w:val="nil"/>
              <w:bottom w:val="single" w:sz="8" w:space="0" w:color="auto"/>
              <w:right w:val="single" w:sz="8" w:space="0" w:color="auto"/>
            </w:tcBorders>
            <w:shd w:val="clear" w:color="auto" w:fill="auto"/>
            <w:noWrap/>
            <w:vAlign w:val="bottom"/>
            <w:hideMark/>
          </w:tcPr>
          <w:p w14:paraId="1448D897" w14:textId="77777777" w:rsidR="00064C80" w:rsidRPr="009321EE" w:rsidRDefault="00064C80" w:rsidP="00033340">
            <w:pPr>
              <w:rPr>
                <w:color w:val="000000"/>
              </w:rPr>
            </w:pPr>
            <w:r w:rsidRPr="009321EE">
              <w:rPr>
                <w:color w:val="000000"/>
              </w:rPr>
              <w:t> </w:t>
            </w:r>
          </w:p>
        </w:tc>
      </w:tr>
      <w:tr w:rsidR="00064C80" w:rsidRPr="009321EE" w14:paraId="02D59254" w14:textId="77777777" w:rsidTr="00D55E5D">
        <w:trPr>
          <w:trHeight w:val="288"/>
        </w:trPr>
        <w:tc>
          <w:tcPr>
            <w:tcW w:w="2324" w:type="dxa"/>
            <w:tcBorders>
              <w:top w:val="nil"/>
              <w:left w:val="nil"/>
              <w:bottom w:val="nil"/>
              <w:right w:val="nil"/>
            </w:tcBorders>
            <w:shd w:val="clear" w:color="auto" w:fill="auto"/>
            <w:vAlign w:val="bottom"/>
            <w:hideMark/>
          </w:tcPr>
          <w:p w14:paraId="15D67F1A"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60D6B7E0"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2858E564"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7564FF12"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3E9A5C43"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42D24098"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1704E149"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31436DBC" w14:textId="77777777" w:rsidR="00064C80" w:rsidRPr="009321EE" w:rsidRDefault="00064C80" w:rsidP="00033340">
            <w:pPr>
              <w:rPr>
                <w:color w:val="000000"/>
              </w:rPr>
            </w:pPr>
          </w:p>
        </w:tc>
      </w:tr>
      <w:tr w:rsidR="00064C80" w:rsidRPr="009321EE" w14:paraId="08BBAAF8" w14:textId="77777777" w:rsidTr="00D55E5D">
        <w:trPr>
          <w:trHeight w:val="288"/>
        </w:trPr>
        <w:tc>
          <w:tcPr>
            <w:tcW w:w="2324" w:type="dxa"/>
            <w:tcBorders>
              <w:top w:val="nil"/>
              <w:left w:val="nil"/>
              <w:bottom w:val="nil"/>
              <w:right w:val="nil"/>
            </w:tcBorders>
            <w:shd w:val="clear" w:color="auto" w:fill="auto"/>
            <w:vAlign w:val="bottom"/>
            <w:hideMark/>
          </w:tcPr>
          <w:p w14:paraId="565B4980"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071F9B0F"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628C339D"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37A4EB79"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4CEA47D7"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52D2D680"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7D7BCCB4"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11691E4A" w14:textId="77777777" w:rsidR="00064C80" w:rsidRPr="009321EE" w:rsidRDefault="00064C80" w:rsidP="00033340">
            <w:pPr>
              <w:rPr>
                <w:color w:val="000000"/>
              </w:rPr>
            </w:pPr>
          </w:p>
        </w:tc>
      </w:tr>
      <w:tr w:rsidR="00064C80" w:rsidRPr="009321EE" w14:paraId="62BDACD7" w14:textId="77777777" w:rsidTr="00D55E5D">
        <w:trPr>
          <w:trHeight w:val="288"/>
        </w:trPr>
        <w:tc>
          <w:tcPr>
            <w:tcW w:w="4687" w:type="dxa"/>
            <w:gridSpan w:val="2"/>
            <w:tcBorders>
              <w:top w:val="nil"/>
              <w:left w:val="nil"/>
              <w:bottom w:val="single" w:sz="4" w:space="0" w:color="auto"/>
              <w:right w:val="nil"/>
            </w:tcBorders>
            <w:shd w:val="clear" w:color="auto" w:fill="auto"/>
            <w:vAlign w:val="bottom"/>
            <w:hideMark/>
          </w:tcPr>
          <w:p w14:paraId="229A9468" w14:textId="77777777" w:rsidR="00064C80" w:rsidRPr="009321EE" w:rsidRDefault="00064C80" w:rsidP="00033340">
            <w:pPr>
              <w:rPr>
                <w:color w:val="000000"/>
              </w:rPr>
            </w:pPr>
            <w:r w:rsidRPr="009321EE">
              <w:rPr>
                <w:color w:val="000000"/>
              </w:rPr>
              <w:t> </w:t>
            </w:r>
          </w:p>
        </w:tc>
        <w:tc>
          <w:tcPr>
            <w:tcW w:w="1318" w:type="dxa"/>
            <w:tcBorders>
              <w:top w:val="nil"/>
              <w:left w:val="nil"/>
              <w:bottom w:val="nil"/>
              <w:right w:val="nil"/>
            </w:tcBorders>
            <w:shd w:val="clear" w:color="auto" w:fill="auto"/>
            <w:vAlign w:val="bottom"/>
            <w:hideMark/>
          </w:tcPr>
          <w:p w14:paraId="1F3C28FC"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61FCFECC"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41C7BB3D" w14:textId="77777777" w:rsidR="00064C80" w:rsidRPr="009321EE" w:rsidRDefault="00064C80" w:rsidP="00033340">
            <w:pPr>
              <w:rPr>
                <w:color w:val="000000"/>
              </w:rPr>
            </w:pPr>
          </w:p>
        </w:tc>
        <w:tc>
          <w:tcPr>
            <w:tcW w:w="2079" w:type="dxa"/>
            <w:tcBorders>
              <w:top w:val="nil"/>
              <w:left w:val="nil"/>
              <w:bottom w:val="single" w:sz="4" w:space="0" w:color="auto"/>
              <w:right w:val="nil"/>
            </w:tcBorders>
            <w:shd w:val="clear" w:color="auto" w:fill="auto"/>
            <w:vAlign w:val="bottom"/>
            <w:hideMark/>
          </w:tcPr>
          <w:p w14:paraId="2666F8EA" w14:textId="77777777" w:rsidR="00064C80" w:rsidRPr="009321EE" w:rsidRDefault="00064C80" w:rsidP="00033340">
            <w:pPr>
              <w:rPr>
                <w:color w:val="000000"/>
              </w:rPr>
            </w:pPr>
            <w:r w:rsidRPr="009321EE">
              <w:rPr>
                <w:color w:val="000000"/>
              </w:rPr>
              <w:t> </w:t>
            </w:r>
          </w:p>
        </w:tc>
        <w:tc>
          <w:tcPr>
            <w:tcW w:w="1898" w:type="dxa"/>
            <w:tcBorders>
              <w:top w:val="nil"/>
              <w:left w:val="nil"/>
              <w:bottom w:val="single" w:sz="4" w:space="0" w:color="auto"/>
              <w:right w:val="nil"/>
            </w:tcBorders>
            <w:shd w:val="clear" w:color="auto" w:fill="auto"/>
            <w:vAlign w:val="bottom"/>
            <w:hideMark/>
          </w:tcPr>
          <w:p w14:paraId="5767F61C" w14:textId="77777777" w:rsidR="00064C80" w:rsidRPr="009321EE" w:rsidRDefault="00064C80" w:rsidP="00033340">
            <w:pPr>
              <w:rPr>
                <w:color w:val="000000"/>
              </w:rPr>
            </w:pPr>
            <w:r w:rsidRPr="009321EE">
              <w:rPr>
                <w:color w:val="000000"/>
              </w:rPr>
              <w:t> </w:t>
            </w:r>
          </w:p>
        </w:tc>
        <w:tc>
          <w:tcPr>
            <w:tcW w:w="1787" w:type="dxa"/>
            <w:tcBorders>
              <w:top w:val="nil"/>
              <w:left w:val="nil"/>
              <w:bottom w:val="nil"/>
              <w:right w:val="nil"/>
            </w:tcBorders>
            <w:shd w:val="clear" w:color="auto" w:fill="auto"/>
            <w:noWrap/>
            <w:vAlign w:val="bottom"/>
            <w:hideMark/>
          </w:tcPr>
          <w:p w14:paraId="4A59667D" w14:textId="77777777" w:rsidR="00064C80" w:rsidRPr="009321EE" w:rsidRDefault="00064C80" w:rsidP="00033340">
            <w:pPr>
              <w:rPr>
                <w:color w:val="000000"/>
              </w:rPr>
            </w:pPr>
          </w:p>
        </w:tc>
      </w:tr>
      <w:tr w:rsidR="00064C80" w:rsidRPr="009321EE" w14:paraId="38C235AB" w14:textId="77777777" w:rsidTr="00D55E5D">
        <w:trPr>
          <w:trHeight w:val="228"/>
        </w:trPr>
        <w:tc>
          <w:tcPr>
            <w:tcW w:w="4687" w:type="dxa"/>
            <w:gridSpan w:val="2"/>
            <w:tcBorders>
              <w:top w:val="single" w:sz="4" w:space="0" w:color="auto"/>
              <w:left w:val="nil"/>
              <w:bottom w:val="nil"/>
              <w:right w:val="nil"/>
            </w:tcBorders>
            <w:shd w:val="clear" w:color="auto" w:fill="auto"/>
            <w:vAlign w:val="bottom"/>
            <w:hideMark/>
          </w:tcPr>
          <w:p w14:paraId="219C8F5F" w14:textId="77777777" w:rsidR="00064C80" w:rsidRPr="009321EE" w:rsidRDefault="00064C80" w:rsidP="00033340">
            <w:pPr>
              <w:jc w:val="center"/>
              <w:rPr>
                <w:color w:val="000000"/>
              </w:rPr>
            </w:pPr>
            <w:r w:rsidRPr="009321EE">
              <w:rPr>
                <w:color w:val="000000"/>
              </w:rPr>
              <w:t>поставщик</w:t>
            </w:r>
          </w:p>
        </w:tc>
        <w:tc>
          <w:tcPr>
            <w:tcW w:w="1318" w:type="dxa"/>
            <w:tcBorders>
              <w:top w:val="nil"/>
              <w:left w:val="nil"/>
              <w:bottom w:val="nil"/>
              <w:right w:val="nil"/>
            </w:tcBorders>
            <w:shd w:val="clear" w:color="auto" w:fill="auto"/>
            <w:vAlign w:val="bottom"/>
            <w:hideMark/>
          </w:tcPr>
          <w:p w14:paraId="0E34EC22" w14:textId="77777777" w:rsidR="00064C80" w:rsidRPr="009321EE" w:rsidRDefault="00064C80" w:rsidP="00033340">
            <w:pPr>
              <w:jc w:val="center"/>
              <w:rPr>
                <w:color w:val="000000"/>
              </w:rPr>
            </w:pPr>
          </w:p>
        </w:tc>
        <w:tc>
          <w:tcPr>
            <w:tcW w:w="1659" w:type="dxa"/>
            <w:tcBorders>
              <w:top w:val="nil"/>
              <w:left w:val="nil"/>
              <w:bottom w:val="nil"/>
              <w:right w:val="nil"/>
            </w:tcBorders>
            <w:shd w:val="clear" w:color="auto" w:fill="auto"/>
            <w:vAlign w:val="bottom"/>
            <w:hideMark/>
          </w:tcPr>
          <w:p w14:paraId="1F5385CE" w14:textId="77777777" w:rsidR="00064C80" w:rsidRPr="009321EE" w:rsidRDefault="00064C80" w:rsidP="00033340">
            <w:pPr>
              <w:jc w:val="center"/>
              <w:rPr>
                <w:color w:val="000000"/>
              </w:rPr>
            </w:pPr>
          </w:p>
        </w:tc>
        <w:tc>
          <w:tcPr>
            <w:tcW w:w="2023" w:type="dxa"/>
            <w:tcBorders>
              <w:top w:val="nil"/>
              <w:left w:val="nil"/>
              <w:bottom w:val="nil"/>
              <w:right w:val="nil"/>
            </w:tcBorders>
            <w:shd w:val="clear" w:color="auto" w:fill="auto"/>
            <w:vAlign w:val="bottom"/>
            <w:hideMark/>
          </w:tcPr>
          <w:p w14:paraId="6241052D" w14:textId="77777777" w:rsidR="00064C80" w:rsidRPr="009321EE" w:rsidRDefault="00064C80" w:rsidP="00033340">
            <w:pPr>
              <w:jc w:val="center"/>
              <w:rPr>
                <w:color w:val="000000"/>
              </w:rPr>
            </w:pPr>
          </w:p>
        </w:tc>
        <w:tc>
          <w:tcPr>
            <w:tcW w:w="2079" w:type="dxa"/>
            <w:tcBorders>
              <w:top w:val="nil"/>
              <w:left w:val="nil"/>
              <w:bottom w:val="nil"/>
              <w:right w:val="nil"/>
            </w:tcBorders>
            <w:shd w:val="clear" w:color="auto" w:fill="auto"/>
            <w:vAlign w:val="bottom"/>
            <w:hideMark/>
          </w:tcPr>
          <w:p w14:paraId="73708B47" w14:textId="77777777" w:rsidR="00064C80" w:rsidRPr="009321EE" w:rsidRDefault="00064C80" w:rsidP="00033340">
            <w:pPr>
              <w:jc w:val="center"/>
              <w:rPr>
                <w:color w:val="000000"/>
              </w:rPr>
            </w:pPr>
            <w:r w:rsidRPr="009321EE">
              <w:rPr>
                <w:color w:val="000000"/>
              </w:rPr>
              <w:t>подпись</w:t>
            </w:r>
          </w:p>
        </w:tc>
        <w:tc>
          <w:tcPr>
            <w:tcW w:w="1898" w:type="dxa"/>
            <w:tcBorders>
              <w:top w:val="nil"/>
              <w:left w:val="nil"/>
              <w:bottom w:val="nil"/>
              <w:right w:val="nil"/>
            </w:tcBorders>
            <w:shd w:val="clear" w:color="auto" w:fill="auto"/>
            <w:vAlign w:val="bottom"/>
            <w:hideMark/>
          </w:tcPr>
          <w:p w14:paraId="3F9C0D44" w14:textId="77777777" w:rsidR="00064C80" w:rsidRPr="009321EE" w:rsidRDefault="00064C80" w:rsidP="00033340">
            <w:pPr>
              <w:jc w:val="center"/>
              <w:rPr>
                <w:color w:val="000000"/>
              </w:rPr>
            </w:pPr>
            <w:r w:rsidRPr="009321EE">
              <w:rPr>
                <w:color w:val="000000"/>
              </w:rPr>
              <w:t>ФИО</w:t>
            </w:r>
          </w:p>
        </w:tc>
        <w:tc>
          <w:tcPr>
            <w:tcW w:w="1787" w:type="dxa"/>
            <w:tcBorders>
              <w:top w:val="nil"/>
              <w:left w:val="nil"/>
              <w:bottom w:val="nil"/>
              <w:right w:val="nil"/>
            </w:tcBorders>
            <w:shd w:val="clear" w:color="auto" w:fill="auto"/>
            <w:noWrap/>
            <w:vAlign w:val="bottom"/>
            <w:hideMark/>
          </w:tcPr>
          <w:p w14:paraId="60B5C7E3" w14:textId="77777777" w:rsidR="00064C80" w:rsidRPr="009321EE" w:rsidRDefault="00064C80" w:rsidP="00033340">
            <w:pPr>
              <w:rPr>
                <w:color w:val="000000"/>
              </w:rPr>
            </w:pPr>
          </w:p>
        </w:tc>
      </w:tr>
      <w:tr w:rsidR="00064C80" w:rsidRPr="009321EE" w14:paraId="6C43EA7B" w14:textId="77777777" w:rsidTr="00D55E5D">
        <w:trPr>
          <w:trHeight w:val="288"/>
        </w:trPr>
        <w:tc>
          <w:tcPr>
            <w:tcW w:w="2324" w:type="dxa"/>
            <w:tcBorders>
              <w:top w:val="nil"/>
              <w:left w:val="nil"/>
              <w:bottom w:val="nil"/>
              <w:right w:val="nil"/>
            </w:tcBorders>
            <w:shd w:val="clear" w:color="auto" w:fill="auto"/>
            <w:vAlign w:val="bottom"/>
            <w:hideMark/>
          </w:tcPr>
          <w:p w14:paraId="0D91B1AC" w14:textId="77777777" w:rsidR="00064C80" w:rsidRPr="009321EE" w:rsidRDefault="00064C80" w:rsidP="00033340">
            <w:pPr>
              <w:rPr>
                <w:color w:val="000000"/>
              </w:rPr>
            </w:pPr>
          </w:p>
        </w:tc>
        <w:tc>
          <w:tcPr>
            <w:tcW w:w="2363" w:type="dxa"/>
            <w:tcBorders>
              <w:top w:val="nil"/>
              <w:left w:val="nil"/>
              <w:bottom w:val="nil"/>
              <w:right w:val="nil"/>
            </w:tcBorders>
            <w:shd w:val="clear" w:color="auto" w:fill="auto"/>
            <w:vAlign w:val="bottom"/>
            <w:hideMark/>
          </w:tcPr>
          <w:p w14:paraId="2959D114" w14:textId="77777777" w:rsidR="00064C80" w:rsidRPr="009321EE" w:rsidRDefault="00064C80" w:rsidP="00033340">
            <w:pPr>
              <w:rPr>
                <w:color w:val="000000"/>
              </w:rPr>
            </w:pPr>
          </w:p>
        </w:tc>
        <w:tc>
          <w:tcPr>
            <w:tcW w:w="1318" w:type="dxa"/>
            <w:tcBorders>
              <w:top w:val="nil"/>
              <w:left w:val="nil"/>
              <w:bottom w:val="nil"/>
              <w:right w:val="nil"/>
            </w:tcBorders>
            <w:shd w:val="clear" w:color="auto" w:fill="auto"/>
            <w:vAlign w:val="bottom"/>
            <w:hideMark/>
          </w:tcPr>
          <w:p w14:paraId="75B6AB94"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7BE13942"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0A5E99C8"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6A3E4A6C"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72B9F6FC"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63451502" w14:textId="77777777" w:rsidR="00064C80" w:rsidRPr="009321EE" w:rsidRDefault="00064C80" w:rsidP="00033340">
            <w:pPr>
              <w:rPr>
                <w:color w:val="000000"/>
              </w:rPr>
            </w:pPr>
          </w:p>
        </w:tc>
      </w:tr>
      <w:tr w:rsidR="00064C80" w:rsidRPr="009321EE" w14:paraId="7E90EC66" w14:textId="77777777" w:rsidTr="00D55E5D">
        <w:trPr>
          <w:trHeight w:val="480"/>
        </w:trPr>
        <w:tc>
          <w:tcPr>
            <w:tcW w:w="4687" w:type="dxa"/>
            <w:gridSpan w:val="2"/>
            <w:tcBorders>
              <w:top w:val="nil"/>
              <w:left w:val="nil"/>
              <w:bottom w:val="nil"/>
              <w:right w:val="nil"/>
            </w:tcBorders>
            <w:shd w:val="clear" w:color="auto" w:fill="auto"/>
            <w:vAlign w:val="bottom"/>
            <w:hideMark/>
          </w:tcPr>
          <w:p w14:paraId="04875B16" w14:textId="77777777" w:rsidR="00064C80" w:rsidRPr="009321EE" w:rsidRDefault="00064C80" w:rsidP="00033340">
            <w:pPr>
              <w:rPr>
                <w:color w:val="000000"/>
              </w:rPr>
            </w:pPr>
            <w:r w:rsidRPr="009321EE">
              <w:rPr>
                <w:b/>
                <w:bCs/>
                <w:color w:val="000000"/>
              </w:rPr>
              <w:t>*</w:t>
            </w:r>
            <w:r w:rsidRPr="009321EE">
              <w:rPr>
                <w:color w:val="000000"/>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7BE0BC5"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30D667EC"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2C5D9D08"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1E5DFCA6"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16B21D63"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4A1E1177" w14:textId="77777777" w:rsidR="00064C80" w:rsidRPr="009321EE" w:rsidRDefault="00064C80" w:rsidP="00033340">
            <w:pPr>
              <w:rPr>
                <w:color w:val="000000"/>
              </w:rPr>
            </w:pPr>
          </w:p>
        </w:tc>
      </w:tr>
      <w:tr w:rsidR="00064C80" w:rsidRPr="009321EE" w14:paraId="30320BAC" w14:textId="77777777" w:rsidTr="00D55E5D">
        <w:trPr>
          <w:trHeight w:val="480"/>
        </w:trPr>
        <w:tc>
          <w:tcPr>
            <w:tcW w:w="4687" w:type="dxa"/>
            <w:gridSpan w:val="2"/>
            <w:tcBorders>
              <w:top w:val="nil"/>
              <w:left w:val="nil"/>
              <w:bottom w:val="nil"/>
              <w:right w:val="nil"/>
            </w:tcBorders>
            <w:shd w:val="clear" w:color="auto" w:fill="auto"/>
            <w:vAlign w:val="bottom"/>
            <w:hideMark/>
          </w:tcPr>
          <w:p w14:paraId="18CA1405" w14:textId="77777777" w:rsidR="00064C80" w:rsidRPr="009321EE" w:rsidRDefault="00064C80" w:rsidP="00033340">
            <w:pPr>
              <w:rPr>
                <w:color w:val="000000"/>
              </w:rPr>
            </w:pPr>
            <w:r w:rsidRPr="009321EE">
              <w:rPr>
                <w:b/>
                <w:bCs/>
                <w:color w:val="000000"/>
              </w:rPr>
              <w:t>**</w:t>
            </w:r>
            <w:r w:rsidRPr="009321EE">
              <w:rPr>
                <w:color w:val="000000"/>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1B6ECD2C"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04C1E429"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1D5A9DD6"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3865E346"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37CCC7AD"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46150A1E" w14:textId="77777777" w:rsidR="00064C80" w:rsidRPr="009321EE" w:rsidRDefault="00064C80" w:rsidP="00033340">
            <w:pPr>
              <w:rPr>
                <w:color w:val="000000"/>
              </w:rPr>
            </w:pPr>
          </w:p>
        </w:tc>
      </w:tr>
      <w:tr w:rsidR="00064C80" w:rsidRPr="009321EE" w14:paraId="79C0CB98" w14:textId="77777777" w:rsidTr="00D55E5D">
        <w:trPr>
          <w:trHeight w:val="480"/>
        </w:trPr>
        <w:tc>
          <w:tcPr>
            <w:tcW w:w="4687" w:type="dxa"/>
            <w:gridSpan w:val="2"/>
            <w:tcBorders>
              <w:top w:val="nil"/>
              <w:left w:val="nil"/>
              <w:bottom w:val="nil"/>
              <w:right w:val="nil"/>
            </w:tcBorders>
            <w:shd w:val="clear" w:color="auto" w:fill="auto"/>
            <w:vAlign w:val="bottom"/>
            <w:hideMark/>
          </w:tcPr>
          <w:p w14:paraId="0AF6991C" w14:textId="77777777" w:rsidR="00064C80" w:rsidRPr="009321EE" w:rsidRDefault="00064C80" w:rsidP="00033340">
            <w:pPr>
              <w:rPr>
                <w:color w:val="000000"/>
              </w:rPr>
            </w:pPr>
            <w:r w:rsidRPr="009321EE">
              <w:rPr>
                <w:b/>
                <w:bCs/>
                <w:color w:val="000000"/>
              </w:rPr>
              <w:t xml:space="preserve">*** </w:t>
            </w:r>
            <w:r w:rsidRPr="009321EE">
              <w:rPr>
                <w:color w:val="000000"/>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315C6F8F" w14:textId="77777777" w:rsidR="00064C80" w:rsidRPr="009321EE" w:rsidRDefault="00064C80" w:rsidP="00033340">
            <w:pPr>
              <w:rPr>
                <w:color w:val="000000"/>
              </w:rPr>
            </w:pPr>
          </w:p>
        </w:tc>
        <w:tc>
          <w:tcPr>
            <w:tcW w:w="1659" w:type="dxa"/>
            <w:tcBorders>
              <w:top w:val="nil"/>
              <w:left w:val="nil"/>
              <w:bottom w:val="nil"/>
              <w:right w:val="nil"/>
            </w:tcBorders>
            <w:shd w:val="clear" w:color="auto" w:fill="auto"/>
            <w:vAlign w:val="bottom"/>
            <w:hideMark/>
          </w:tcPr>
          <w:p w14:paraId="4230971E" w14:textId="77777777" w:rsidR="00064C80" w:rsidRPr="009321EE" w:rsidRDefault="00064C80" w:rsidP="00033340">
            <w:pPr>
              <w:rPr>
                <w:color w:val="000000"/>
              </w:rPr>
            </w:pPr>
          </w:p>
        </w:tc>
        <w:tc>
          <w:tcPr>
            <w:tcW w:w="2023" w:type="dxa"/>
            <w:tcBorders>
              <w:top w:val="nil"/>
              <w:left w:val="nil"/>
              <w:bottom w:val="nil"/>
              <w:right w:val="nil"/>
            </w:tcBorders>
            <w:shd w:val="clear" w:color="auto" w:fill="auto"/>
            <w:vAlign w:val="bottom"/>
            <w:hideMark/>
          </w:tcPr>
          <w:p w14:paraId="5D222F64" w14:textId="77777777" w:rsidR="00064C80" w:rsidRPr="009321EE" w:rsidRDefault="00064C80" w:rsidP="00033340">
            <w:pPr>
              <w:rPr>
                <w:color w:val="000000"/>
              </w:rPr>
            </w:pPr>
          </w:p>
        </w:tc>
        <w:tc>
          <w:tcPr>
            <w:tcW w:w="2079" w:type="dxa"/>
            <w:tcBorders>
              <w:top w:val="nil"/>
              <w:left w:val="nil"/>
              <w:bottom w:val="nil"/>
              <w:right w:val="nil"/>
            </w:tcBorders>
            <w:shd w:val="clear" w:color="auto" w:fill="auto"/>
            <w:vAlign w:val="bottom"/>
            <w:hideMark/>
          </w:tcPr>
          <w:p w14:paraId="0380F2D6" w14:textId="77777777" w:rsidR="00064C80" w:rsidRPr="009321EE" w:rsidRDefault="00064C80" w:rsidP="00033340">
            <w:pPr>
              <w:rPr>
                <w:color w:val="000000"/>
              </w:rPr>
            </w:pPr>
          </w:p>
        </w:tc>
        <w:tc>
          <w:tcPr>
            <w:tcW w:w="1898" w:type="dxa"/>
            <w:tcBorders>
              <w:top w:val="nil"/>
              <w:left w:val="nil"/>
              <w:bottom w:val="nil"/>
              <w:right w:val="nil"/>
            </w:tcBorders>
            <w:shd w:val="clear" w:color="auto" w:fill="auto"/>
            <w:vAlign w:val="bottom"/>
            <w:hideMark/>
          </w:tcPr>
          <w:p w14:paraId="04F0B79D" w14:textId="77777777" w:rsidR="00064C80" w:rsidRPr="009321EE" w:rsidRDefault="00064C80" w:rsidP="00033340">
            <w:pPr>
              <w:rPr>
                <w:color w:val="000000"/>
              </w:rPr>
            </w:pPr>
          </w:p>
        </w:tc>
        <w:tc>
          <w:tcPr>
            <w:tcW w:w="1787" w:type="dxa"/>
            <w:tcBorders>
              <w:top w:val="nil"/>
              <w:left w:val="nil"/>
              <w:bottom w:val="nil"/>
              <w:right w:val="nil"/>
            </w:tcBorders>
            <w:shd w:val="clear" w:color="auto" w:fill="auto"/>
            <w:noWrap/>
            <w:vAlign w:val="bottom"/>
            <w:hideMark/>
          </w:tcPr>
          <w:p w14:paraId="21C0BA89" w14:textId="77777777" w:rsidR="00064C80" w:rsidRPr="009321EE" w:rsidRDefault="00064C80" w:rsidP="00033340">
            <w:pPr>
              <w:rPr>
                <w:color w:val="000000"/>
              </w:rPr>
            </w:pPr>
          </w:p>
        </w:tc>
      </w:tr>
    </w:tbl>
    <w:p w14:paraId="744F7E67" w14:textId="77777777"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14:paraId="1FDF6FA3" w14:textId="77777777" w:rsidTr="00033340">
        <w:trPr>
          <w:trHeight w:val="218"/>
        </w:trPr>
        <w:tc>
          <w:tcPr>
            <w:tcW w:w="4502" w:type="dxa"/>
          </w:tcPr>
          <w:p w14:paraId="28B11CBF" w14:textId="77777777" w:rsidR="00064C80" w:rsidRPr="00C8085C" w:rsidRDefault="00064C80" w:rsidP="00033340">
            <w:pPr>
              <w:pStyle w:val="a7"/>
              <w:numPr>
                <w:ilvl w:val="12"/>
                <w:numId w:val="0"/>
              </w:numPr>
              <w:jc w:val="center"/>
              <w:rPr>
                <w:b/>
                <w:sz w:val="22"/>
                <w:szCs w:val="22"/>
              </w:rPr>
            </w:pPr>
            <w:r w:rsidRPr="00C8085C">
              <w:rPr>
                <w:b/>
                <w:sz w:val="22"/>
                <w:szCs w:val="22"/>
              </w:rPr>
              <w:t>ПОСТАВЩИК</w:t>
            </w:r>
          </w:p>
          <w:p w14:paraId="2DA89172" w14:textId="77777777" w:rsidR="00064C80" w:rsidRPr="00C8085C" w:rsidRDefault="00064C80" w:rsidP="00033340">
            <w:pPr>
              <w:pStyle w:val="a7"/>
              <w:numPr>
                <w:ilvl w:val="12"/>
                <w:numId w:val="0"/>
              </w:numPr>
              <w:jc w:val="center"/>
              <w:rPr>
                <w:b/>
                <w:sz w:val="22"/>
                <w:szCs w:val="22"/>
              </w:rPr>
            </w:pPr>
          </w:p>
        </w:tc>
        <w:tc>
          <w:tcPr>
            <w:tcW w:w="3470" w:type="dxa"/>
          </w:tcPr>
          <w:p w14:paraId="36E095E3" w14:textId="77777777" w:rsidR="00064C80" w:rsidRPr="00C8085C" w:rsidRDefault="00064C80" w:rsidP="00033340">
            <w:pPr>
              <w:pStyle w:val="a7"/>
              <w:numPr>
                <w:ilvl w:val="12"/>
                <w:numId w:val="0"/>
              </w:numPr>
              <w:rPr>
                <w:sz w:val="22"/>
                <w:szCs w:val="22"/>
              </w:rPr>
            </w:pPr>
          </w:p>
        </w:tc>
        <w:tc>
          <w:tcPr>
            <w:tcW w:w="5286" w:type="dxa"/>
          </w:tcPr>
          <w:p w14:paraId="60E2E647" w14:textId="77777777" w:rsidR="00064C80" w:rsidRPr="00C8085C" w:rsidRDefault="00064C80" w:rsidP="00033340">
            <w:pPr>
              <w:pStyle w:val="a7"/>
              <w:numPr>
                <w:ilvl w:val="12"/>
                <w:numId w:val="0"/>
              </w:numPr>
              <w:jc w:val="center"/>
              <w:rPr>
                <w:b/>
                <w:sz w:val="22"/>
                <w:szCs w:val="22"/>
              </w:rPr>
            </w:pPr>
            <w:r w:rsidRPr="00C8085C">
              <w:rPr>
                <w:b/>
                <w:sz w:val="22"/>
                <w:szCs w:val="22"/>
              </w:rPr>
              <w:t>ПОКУПАТЕЛЬ</w:t>
            </w:r>
          </w:p>
          <w:p w14:paraId="7BA91033" w14:textId="77777777" w:rsidR="00064C80" w:rsidRPr="00255086" w:rsidRDefault="00064C80" w:rsidP="00033340">
            <w:pPr>
              <w:shd w:val="clear" w:color="auto" w:fill="FFFFFF"/>
              <w:tabs>
                <w:tab w:val="center" w:pos="4806"/>
              </w:tabs>
              <w:jc w:val="center"/>
              <w:rPr>
                <w:sz w:val="22"/>
                <w:szCs w:val="22"/>
              </w:rPr>
            </w:pPr>
          </w:p>
        </w:tc>
      </w:tr>
    </w:tbl>
    <w:p w14:paraId="59CA8479" w14:textId="77777777" w:rsidR="00FC0926" w:rsidRDefault="00FC0926" w:rsidP="00064C80">
      <w:pPr>
        <w:ind w:firstLine="709"/>
        <w:rPr>
          <w:b/>
          <w:bCs/>
          <w:sz w:val="24"/>
          <w:szCs w:val="24"/>
        </w:rPr>
      </w:pPr>
    </w:p>
    <w:p w14:paraId="49490201" w14:textId="77777777" w:rsidR="00403EAC" w:rsidRDefault="00403EAC" w:rsidP="00064C80">
      <w:pPr>
        <w:ind w:firstLine="709"/>
        <w:rPr>
          <w:b/>
          <w:bCs/>
          <w:sz w:val="24"/>
          <w:szCs w:val="24"/>
        </w:rPr>
        <w:sectPr w:rsidR="00403EAC" w:rsidSect="00064C80">
          <w:pgSz w:w="16840" w:h="11901" w:orient="landscape" w:code="9"/>
          <w:pgMar w:top="1418" w:right="1134" w:bottom="851" w:left="1134" w:header="567" w:footer="709" w:gutter="0"/>
          <w:cols w:space="708"/>
          <w:docGrid w:linePitch="360"/>
        </w:sectPr>
      </w:pPr>
    </w:p>
    <w:p w14:paraId="10DEB75C" w14:textId="77777777" w:rsidR="00403EAC" w:rsidRPr="00C77250" w:rsidRDefault="00403EAC" w:rsidP="00403EAC">
      <w:pPr>
        <w:suppressAutoHyphens/>
        <w:ind w:right="96" w:firstLine="5103"/>
        <w:rPr>
          <w:sz w:val="22"/>
          <w:szCs w:val="22"/>
        </w:rPr>
      </w:pPr>
      <w:r w:rsidRPr="00C77250">
        <w:rPr>
          <w:sz w:val="22"/>
          <w:szCs w:val="22"/>
        </w:rPr>
        <w:lastRenderedPageBreak/>
        <w:t xml:space="preserve">Приложение № </w:t>
      </w:r>
      <w:r w:rsidR="00577802">
        <w:rPr>
          <w:sz w:val="22"/>
          <w:szCs w:val="22"/>
        </w:rPr>
        <w:t>4</w:t>
      </w:r>
    </w:p>
    <w:p w14:paraId="4B2CF37A" w14:textId="77777777" w:rsidR="00403EAC" w:rsidRPr="00C77250" w:rsidRDefault="00403EAC" w:rsidP="00403EAC">
      <w:pPr>
        <w:suppressAutoHyphens/>
        <w:ind w:right="96" w:firstLine="5103"/>
        <w:rPr>
          <w:sz w:val="22"/>
          <w:szCs w:val="22"/>
        </w:rPr>
      </w:pPr>
      <w:r w:rsidRPr="00C77250">
        <w:rPr>
          <w:sz w:val="22"/>
          <w:szCs w:val="22"/>
        </w:rPr>
        <w:t>к Договору поставки</w:t>
      </w:r>
    </w:p>
    <w:p w14:paraId="16856BDC" w14:textId="77777777" w:rsidR="00403EAC" w:rsidRPr="00C77250" w:rsidRDefault="00403EAC" w:rsidP="00403EAC">
      <w:pPr>
        <w:ind w:firstLine="5103"/>
        <w:rPr>
          <w:bCs/>
          <w:sz w:val="22"/>
          <w:szCs w:val="22"/>
        </w:rPr>
      </w:pPr>
      <w:r w:rsidRPr="00C77250">
        <w:rPr>
          <w:sz w:val="22"/>
          <w:szCs w:val="22"/>
        </w:rPr>
        <w:t>от «____» __________ 20 _ г. № _____</w:t>
      </w:r>
    </w:p>
    <w:p w14:paraId="178796EA" w14:textId="77777777" w:rsidR="00403EAC" w:rsidRPr="006E50D5" w:rsidRDefault="00403EAC" w:rsidP="00403EAC">
      <w:pPr>
        <w:widowControl/>
        <w:shd w:val="clear" w:color="auto" w:fill="FFFFFF"/>
        <w:tabs>
          <w:tab w:val="left" w:pos="1418"/>
        </w:tabs>
        <w:autoSpaceDE/>
        <w:autoSpaceDN/>
        <w:contextualSpacing/>
        <w:jc w:val="center"/>
        <w:rPr>
          <w:bCs/>
          <w:sz w:val="24"/>
          <w:szCs w:val="24"/>
        </w:rPr>
      </w:pPr>
    </w:p>
    <w:p w14:paraId="47B54721" w14:textId="77777777" w:rsidR="00403EAC" w:rsidRPr="006E50D5" w:rsidRDefault="00403EAC" w:rsidP="00403EAC">
      <w:pPr>
        <w:widowControl/>
        <w:shd w:val="clear" w:color="auto" w:fill="FFFFFF"/>
        <w:tabs>
          <w:tab w:val="left" w:pos="1418"/>
        </w:tabs>
        <w:autoSpaceDE/>
        <w:autoSpaceDN/>
        <w:contextualSpacing/>
        <w:jc w:val="center"/>
        <w:rPr>
          <w:b/>
          <w:bCs/>
          <w:sz w:val="24"/>
          <w:szCs w:val="24"/>
        </w:rPr>
      </w:pPr>
    </w:p>
    <w:p w14:paraId="107698B4" w14:textId="77777777" w:rsidR="00403EAC" w:rsidRDefault="00403EAC" w:rsidP="00403EAC">
      <w:pPr>
        <w:widowControl/>
        <w:shd w:val="clear" w:color="auto" w:fill="FFFFFF"/>
        <w:tabs>
          <w:tab w:val="left" w:pos="1418"/>
        </w:tabs>
        <w:autoSpaceDE/>
        <w:autoSpaceDN/>
        <w:contextualSpacing/>
        <w:jc w:val="center"/>
        <w:rPr>
          <w:b/>
          <w:bCs/>
          <w:sz w:val="24"/>
          <w:szCs w:val="24"/>
        </w:rPr>
      </w:pPr>
      <w:r w:rsidRPr="006E50D5">
        <w:rPr>
          <w:b/>
          <w:bCs/>
          <w:sz w:val="24"/>
          <w:szCs w:val="24"/>
        </w:rPr>
        <w:t xml:space="preserve">Критерии отбора Банков </w:t>
      </w:r>
      <w:r>
        <w:rPr>
          <w:b/>
          <w:bCs/>
          <w:sz w:val="24"/>
          <w:szCs w:val="24"/>
        </w:rPr>
        <w:t>–</w:t>
      </w:r>
      <w:r w:rsidRPr="006E50D5">
        <w:rPr>
          <w:b/>
          <w:bCs/>
          <w:sz w:val="24"/>
          <w:szCs w:val="24"/>
        </w:rPr>
        <w:t xml:space="preserve"> </w:t>
      </w:r>
      <w:r>
        <w:rPr>
          <w:b/>
          <w:bCs/>
          <w:sz w:val="24"/>
          <w:szCs w:val="24"/>
        </w:rPr>
        <w:t>Г</w:t>
      </w:r>
      <w:r w:rsidRPr="006E50D5">
        <w:rPr>
          <w:b/>
          <w:bCs/>
          <w:sz w:val="24"/>
          <w:szCs w:val="24"/>
        </w:rPr>
        <w:t>арантов</w:t>
      </w:r>
    </w:p>
    <w:p w14:paraId="30CCF175" w14:textId="77777777" w:rsidR="00403EAC" w:rsidRDefault="00403EAC" w:rsidP="00403EAC">
      <w:pPr>
        <w:widowControl/>
        <w:shd w:val="clear" w:color="auto" w:fill="FFFFFF"/>
        <w:tabs>
          <w:tab w:val="left" w:pos="1418"/>
        </w:tabs>
        <w:autoSpaceDE/>
        <w:autoSpaceDN/>
        <w:contextualSpacing/>
        <w:jc w:val="center"/>
        <w:rPr>
          <w:b/>
          <w:bCs/>
          <w:sz w:val="24"/>
          <w:szCs w:val="24"/>
        </w:rPr>
      </w:pPr>
    </w:p>
    <w:p w14:paraId="4157D498" w14:textId="77777777" w:rsidR="00403EAC" w:rsidRDefault="00403EAC" w:rsidP="00403EAC">
      <w:pPr>
        <w:widowControl/>
        <w:shd w:val="clear" w:color="auto" w:fill="FFFFFF"/>
        <w:tabs>
          <w:tab w:val="left" w:pos="1418"/>
        </w:tabs>
        <w:autoSpaceDE/>
        <w:autoSpaceDN/>
        <w:contextualSpacing/>
        <w:jc w:val="center"/>
        <w:rPr>
          <w:b/>
          <w:bCs/>
          <w:sz w:val="24"/>
          <w:szCs w:val="24"/>
        </w:rPr>
      </w:pPr>
    </w:p>
    <w:p w14:paraId="6183A2CF"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Банк-Гарант (кредитная организация), выдающий банковскую гарантию,</w:t>
      </w:r>
      <w:r>
        <w:rPr>
          <w:rFonts w:eastAsia="TimesNewRomanPS-BoldMT"/>
          <w:sz w:val="26"/>
          <w:szCs w:val="26"/>
          <w:lang w:eastAsia="en-US"/>
        </w:rPr>
        <w:t xml:space="preserve"> </w:t>
      </w:r>
      <w:r w:rsidRPr="007E36F8">
        <w:rPr>
          <w:rFonts w:eastAsia="TimesNewRomanPS-BoldMT"/>
          <w:sz w:val="26"/>
          <w:szCs w:val="26"/>
          <w:lang w:eastAsia="en-US"/>
        </w:rPr>
        <w:t>должен входить в перечень Банков-Гарантов Группы РусГидро</w:t>
      </w:r>
      <w:r>
        <w:rPr>
          <w:rStyle w:val="afc"/>
          <w:rFonts w:eastAsia="TimesNewRomanPS-BoldMT"/>
          <w:sz w:val="26"/>
          <w:szCs w:val="26"/>
          <w:lang w:eastAsia="en-US"/>
        </w:rPr>
        <w:footnoteReference w:id="6"/>
      </w:r>
      <w:r w:rsidRPr="007E36F8">
        <w:rPr>
          <w:rFonts w:eastAsia="TimesNewRomanPS-BoldMT"/>
          <w:sz w:val="26"/>
          <w:szCs w:val="26"/>
          <w:lang w:eastAsia="en-US"/>
        </w:rPr>
        <w:t>, а также</w:t>
      </w:r>
      <w:r>
        <w:rPr>
          <w:rFonts w:eastAsia="TimesNewRomanPS-BoldMT"/>
          <w:sz w:val="26"/>
          <w:szCs w:val="26"/>
          <w:lang w:eastAsia="en-US"/>
        </w:rPr>
        <w:t xml:space="preserve"> </w:t>
      </w:r>
      <w:r w:rsidRPr="007E36F8">
        <w:rPr>
          <w:rFonts w:eastAsia="TimesNewRomanPS-BoldMT"/>
          <w:sz w:val="26"/>
          <w:szCs w:val="26"/>
          <w:lang w:eastAsia="en-US"/>
        </w:rPr>
        <w:t>соответствовать следующим критериям:</w:t>
      </w:r>
    </w:p>
    <w:p w14:paraId="1209C601"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1. Иметь действующую лицензию Центрального банка Российской</w:t>
      </w:r>
      <w:r>
        <w:rPr>
          <w:rFonts w:eastAsia="TimesNewRomanPS-BoldMT"/>
          <w:sz w:val="26"/>
          <w:szCs w:val="26"/>
          <w:lang w:eastAsia="en-US"/>
        </w:rPr>
        <w:t xml:space="preserve"> </w:t>
      </w:r>
      <w:r w:rsidRPr="007E36F8">
        <w:rPr>
          <w:rFonts w:eastAsia="TimesNewRomanPS-BoldMT"/>
          <w:sz w:val="26"/>
          <w:szCs w:val="26"/>
          <w:lang w:eastAsia="en-US"/>
        </w:rPr>
        <w:t>Федерации (далее – ЦБ РФ), разрешающую выдачу банковских гарантий.</w:t>
      </w:r>
      <w:r>
        <w:rPr>
          <w:rFonts w:eastAsia="TimesNewRomanPS-BoldMT"/>
          <w:sz w:val="26"/>
          <w:szCs w:val="26"/>
          <w:lang w:eastAsia="en-US"/>
        </w:rPr>
        <w:t xml:space="preserve"> </w:t>
      </w:r>
      <w:r w:rsidRPr="007E36F8">
        <w:rPr>
          <w:rFonts w:eastAsia="TimesNewRomanPS-BoldMT"/>
          <w:sz w:val="26"/>
          <w:szCs w:val="26"/>
          <w:lang w:eastAsia="en-US"/>
        </w:rPr>
        <w:t>При этом лицензия не должна быть приостановлена полностью или частично.</w:t>
      </w:r>
    </w:p>
    <w:p w14:paraId="1BFDCFEF"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2. Присутствовать в Перечне кредитных организаций,</w:t>
      </w:r>
      <w:r>
        <w:rPr>
          <w:rFonts w:eastAsia="TimesNewRomanPS-BoldMT"/>
          <w:sz w:val="26"/>
          <w:szCs w:val="26"/>
          <w:lang w:eastAsia="en-US"/>
        </w:rPr>
        <w:t xml:space="preserve"> </w:t>
      </w:r>
      <w:r w:rsidRPr="007E36F8">
        <w:rPr>
          <w:rFonts w:eastAsia="TimesNewRomanPS-BoldMT"/>
          <w:sz w:val="26"/>
          <w:szCs w:val="26"/>
          <w:lang w:eastAsia="en-US"/>
        </w:rPr>
        <w:t>соответствующих требованиям, установленным ч. 1 ст. 2 Федерального закона</w:t>
      </w:r>
      <w:r>
        <w:rPr>
          <w:rFonts w:eastAsia="TimesNewRomanPS-BoldMT"/>
          <w:sz w:val="26"/>
          <w:szCs w:val="26"/>
          <w:lang w:eastAsia="en-US"/>
        </w:rPr>
        <w:t xml:space="preserve"> </w:t>
      </w:r>
      <w:r w:rsidRPr="007E36F8">
        <w:rPr>
          <w:rFonts w:eastAsia="TimesNewRomanPS-BoldMT"/>
          <w:sz w:val="26"/>
          <w:szCs w:val="26"/>
          <w:lang w:eastAsia="en-US"/>
        </w:rPr>
        <w:t>от 21.07.2014 № 213-ФЗ «Об открытии банковских счетов и аккредитивов,</w:t>
      </w:r>
      <w:r>
        <w:rPr>
          <w:rFonts w:eastAsia="TimesNewRomanPS-BoldMT"/>
          <w:sz w:val="26"/>
          <w:szCs w:val="26"/>
          <w:lang w:eastAsia="en-US"/>
        </w:rPr>
        <w:t xml:space="preserve"> </w:t>
      </w:r>
      <w:r w:rsidRPr="007E36F8">
        <w:rPr>
          <w:rFonts w:eastAsia="TimesNewRomanPS-BoldMT"/>
          <w:sz w:val="26"/>
          <w:szCs w:val="26"/>
          <w:lang w:eastAsia="en-US"/>
        </w:rPr>
        <w:t>о заключении договоров банковского вклада, договора на ведение реестра</w:t>
      </w:r>
      <w:r>
        <w:rPr>
          <w:rFonts w:eastAsia="TimesNewRomanPS-BoldMT"/>
          <w:sz w:val="26"/>
          <w:szCs w:val="26"/>
          <w:lang w:eastAsia="en-US"/>
        </w:rPr>
        <w:t xml:space="preserve"> </w:t>
      </w:r>
      <w:r w:rsidRPr="007E36F8">
        <w:rPr>
          <w:rFonts w:eastAsia="TimesNewRomanPS-BoldMT"/>
          <w:sz w:val="26"/>
          <w:szCs w:val="26"/>
          <w:lang w:eastAsia="en-US"/>
        </w:rPr>
        <w:t>владельцев ценных бумаг хозяйственными обществами, имеющими</w:t>
      </w:r>
      <w:r>
        <w:rPr>
          <w:rFonts w:eastAsia="TimesNewRomanPS-BoldMT"/>
          <w:sz w:val="26"/>
          <w:szCs w:val="26"/>
          <w:lang w:eastAsia="en-US"/>
        </w:rPr>
        <w:t xml:space="preserve"> </w:t>
      </w:r>
      <w:r w:rsidRPr="007E36F8">
        <w:rPr>
          <w:rFonts w:eastAsia="TimesNewRomanPS-BoldMT"/>
          <w:sz w:val="26"/>
          <w:szCs w:val="26"/>
          <w:lang w:eastAsia="en-US"/>
        </w:rPr>
        <w:t>стратегическое значение для оборонно-промышленного комплекса и</w:t>
      </w:r>
      <w:r>
        <w:rPr>
          <w:rFonts w:eastAsia="TimesNewRomanPS-BoldMT"/>
          <w:sz w:val="26"/>
          <w:szCs w:val="26"/>
          <w:lang w:eastAsia="en-US"/>
        </w:rPr>
        <w:t xml:space="preserve"> </w:t>
      </w:r>
      <w:r w:rsidRPr="007E36F8">
        <w:rPr>
          <w:rFonts w:eastAsia="TimesNewRomanPS-BoldMT"/>
          <w:sz w:val="26"/>
          <w:szCs w:val="26"/>
          <w:lang w:eastAsia="en-US"/>
        </w:rPr>
        <w:t>безопасности Российской Федерации, и внесении изменений в отдельные</w:t>
      </w:r>
      <w:r>
        <w:rPr>
          <w:rFonts w:eastAsia="TimesNewRomanPS-BoldMT"/>
          <w:sz w:val="26"/>
          <w:szCs w:val="26"/>
          <w:lang w:eastAsia="en-US"/>
        </w:rPr>
        <w:t xml:space="preserve"> </w:t>
      </w:r>
      <w:r w:rsidRPr="007E36F8">
        <w:rPr>
          <w:rFonts w:eastAsia="TimesNewRomanPS-BoldMT"/>
          <w:sz w:val="26"/>
          <w:szCs w:val="26"/>
          <w:lang w:eastAsia="en-US"/>
        </w:rPr>
        <w:t>законодательные акты Российской Федерации» (далее – 213-ФЗ) или иным</w:t>
      </w:r>
      <w:r>
        <w:rPr>
          <w:rFonts w:eastAsia="TimesNewRomanPS-BoldMT"/>
          <w:sz w:val="26"/>
          <w:szCs w:val="26"/>
          <w:lang w:eastAsia="en-US"/>
        </w:rPr>
        <w:t xml:space="preserve"> </w:t>
      </w:r>
      <w:r w:rsidRPr="007E36F8">
        <w:rPr>
          <w:rFonts w:eastAsia="TimesNewRomanPS-BoldMT"/>
          <w:sz w:val="26"/>
          <w:szCs w:val="26"/>
          <w:lang w:eastAsia="en-US"/>
        </w:rPr>
        <w:t>документом, его заменяющим (в случае отмены 213-ФЗ).</w:t>
      </w:r>
    </w:p>
    <w:p w14:paraId="731EC6CF"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3. Иметь собственные средства (капитал) в размере не менее 30 млрд.</w:t>
      </w:r>
      <w:r>
        <w:rPr>
          <w:rFonts w:eastAsia="TimesNewRomanPS-BoldMT"/>
          <w:sz w:val="26"/>
          <w:szCs w:val="26"/>
          <w:lang w:eastAsia="en-US"/>
        </w:rPr>
        <w:t xml:space="preserve"> </w:t>
      </w:r>
      <w:r w:rsidRPr="007E36F8">
        <w:rPr>
          <w:rFonts w:eastAsia="TimesNewRomanPS-BoldMT"/>
          <w:sz w:val="26"/>
          <w:szCs w:val="26"/>
          <w:lang w:eastAsia="en-US"/>
        </w:rPr>
        <w:t>рублей на 01 января текущего календарного года, размер которого</w:t>
      </w:r>
      <w:r>
        <w:rPr>
          <w:rFonts w:eastAsia="TimesNewRomanPS-BoldMT"/>
          <w:sz w:val="26"/>
          <w:szCs w:val="26"/>
          <w:lang w:eastAsia="en-US"/>
        </w:rPr>
        <w:t xml:space="preserve"> </w:t>
      </w:r>
      <w:r w:rsidRPr="007E36F8">
        <w:rPr>
          <w:rFonts w:eastAsia="TimesNewRomanPS-BoldMT"/>
          <w:sz w:val="26"/>
          <w:szCs w:val="26"/>
          <w:lang w:eastAsia="en-US"/>
        </w:rPr>
        <w:t>опубликован на официальном сайте ЦБ РФ в информационно-телекоммуникационной сети «Интернет» (www.cbr.ru) по строке 000 «Расчет</w:t>
      </w:r>
      <w:r>
        <w:rPr>
          <w:rFonts w:eastAsia="TimesNewRomanPS-BoldMT"/>
          <w:sz w:val="26"/>
          <w:szCs w:val="26"/>
          <w:lang w:eastAsia="en-US"/>
        </w:rPr>
        <w:t xml:space="preserve"> </w:t>
      </w:r>
      <w:r w:rsidRPr="007E36F8">
        <w:rPr>
          <w:rFonts w:eastAsia="TimesNewRomanPS-BoldMT"/>
          <w:sz w:val="26"/>
          <w:szCs w:val="26"/>
          <w:lang w:eastAsia="en-US"/>
        </w:rPr>
        <w:t>собственных средств (капитала) («Базель III»)», код формы 0409123 и</w:t>
      </w:r>
      <w:r>
        <w:rPr>
          <w:rFonts w:eastAsia="TimesNewRomanPS-BoldMT"/>
          <w:sz w:val="26"/>
          <w:szCs w:val="26"/>
          <w:lang w:eastAsia="en-US"/>
        </w:rPr>
        <w:t xml:space="preserve"> </w:t>
      </w:r>
      <w:r w:rsidRPr="007E36F8">
        <w:rPr>
          <w:rFonts w:eastAsia="TimesNewRomanPS-BoldMT"/>
          <w:sz w:val="26"/>
          <w:szCs w:val="26"/>
          <w:lang w:eastAsia="en-US"/>
        </w:rPr>
        <w:t>рассчитанного в соответствии с Положением Банка России от 04.07.2018</w:t>
      </w:r>
      <w:r>
        <w:rPr>
          <w:rFonts w:eastAsia="TimesNewRomanPS-BoldMT"/>
          <w:sz w:val="26"/>
          <w:szCs w:val="26"/>
          <w:lang w:eastAsia="en-US"/>
        </w:rPr>
        <w:t xml:space="preserve"> </w:t>
      </w:r>
      <w:r w:rsidRPr="007E36F8">
        <w:rPr>
          <w:rFonts w:eastAsia="TimesNewRomanPS-BoldMT"/>
          <w:sz w:val="26"/>
          <w:szCs w:val="26"/>
          <w:lang w:eastAsia="en-US"/>
        </w:rPr>
        <w:t>№ 646-П «О методике определения собственных средств (капитала)</w:t>
      </w:r>
      <w:r>
        <w:rPr>
          <w:rFonts w:eastAsia="TimesNewRomanPS-BoldMT"/>
          <w:sz w:val="26"/>
          <w:szCs w:val="26"/>
          <w:lang w:eastAsia="en-US"/>
        </w:rPr>
        <w:t xml:space="preserve"> </w:t>
      </w:r>
      <w:r w:rsidRPr="007E36F8">
        <w:rPr>
          <w:rFonts w:eastAsia="TimesNewRomanPS-BoldMT"/>
          <w:sz w:val="26"/>
          <w:szCs w:val="26"/>
          <w:lang w:eastAsia="en-US"/>
        </w:rPr>
        <w:t>кредитных организаций («Базель III»)» (далее – Положение) или иным</w:t>
      </w:r>
      <w:r>
        <w:rPr>
          <w:rFonts w:eastAsia="TimesNewRomanPS-BoldMT"/>
          <w:sz w:val="26"/>
          <w:szCs w:val="26"/>
          <w:lang w:eastAsia="en-US"/>
        </w:rPr>
        <w:t xml:space="preserve"> </w:t>
      </w:r>
      <w:r w:rsidRPr="007E36F8">
        <w:rPr>
          <w:rFonts w:eastAsia="TimesNewRomanPS-BoldMT"/>
          <w:sz w:val="26"/>
          <w:szCs w:val="26"/>
          <w:lang w:eastAsia="en-US"/>
        </w:rPr>
        <w:t>документом, его заменяющим (в случае отмены Положения).</w:t>
      </w:r>
    </w:p>
    <w:p w14:paraId="7EBDDBDF" w14:textId="77777777" w:rsidR="0006467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4. Иметь кредитный рейтинг по национальной шкале не ниже уровня</w:t>
      </w:r>
      <w:r>
        <w:rPr>
          <w:rFonts w:eastAsia="TimesNewRomanPS-BoldMT"/>
          <w:sz w:val="26"/>
          <w:szCs w:val="26"/>
          <w:lang w:eastAsia="en-US"/>
        </w:rPr>
        <w:t xml:space="preserve"> </w:t>
      </w:r>
      <w:r w:rsidRPr="007E36F8">
        <w:rPr>
          <w:rFonts w:eastAsia="TimesNewRomanPS-BoldMT"/>
          <w:sz w:val="26"/>
          <w:szCs w:val="26"/>
          <w:lang w:eastAsia="en-US"/>
        </w:rPr>
        <w:t>«А» рейтингового агентства АКРА или не ниже уровня «</w:t>
      </w:r>
      <w:proofErr w:type="spellStart"/>
      <w:r w:rsidRPr="007E36F8">
        <w:rPr>
          <w:rFonts w:eastAsia="TimesNewRomanPS-BoldMT"/>
          <w:sz w:val="26"/>
          <w:szCs w:val="26"/>
          <w:lang w:eastAsia="en-US"/>
        </w:rPr>
        <w:t>ruА</w:t>
      </w:r>
      <w:proofErr w:type="spellEnd"/>
      <w:r w:rsidRPr="007E36F8">
        <w:rPr>
          <w:rFonts w:eastAsia="TimesNewRomanPS-BoldMT"/>
          <w:sz w:val="26"/>
          <w:szCs w:val="26"/>
          <w:lang w:eastAsia="en-US"/>
        </w:rPr>
        <w:t>» рейтингового</w:t>
      </w:r>
      <w:r>
        <w:rPr>
          <w:rFonts w:eastAsia="TimesNewRomanPS-BoldMT"/>
          <w:sz w:val="26"/>
          <w:szCs w:val="26"/>
          <w:lang w:eastAsia="en-US"/>
        </w:rPr>
        <w:t xml:space="preserve"> </w:t>
      </w:r>
      <w:r w:rsidRPr="007E36F8">
        <w:rPr>
          <w:rFonts w:eastAsia="TimesNewRomanPS-BoldMT"/>
          <w:sz w:val="26"/>
          <w:szCs w:val="26"/>
          <w:lang w:eastAsia="en-US"/>
        </w:rPr>
        <w:t>агентства Эксперт РА.</w:t>
      </w:r>
      <w:r>
        <w:rPr>
          <w:rFonts w:eastAsia="TimesNewRomanPS-BoldMT"/>
          <w:sz w:val="26"/>
          <w:szCs w:val="26"/>
          <w:lang w:eastAsia="en-US"/>
        </w:rPr>
        <w:t xml:space="preserve"> </w:t>
      </w:r>
    </w:p>
    <w:p w14:paraId="54A8F0C6"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В случае отсутствия у кредитной организации рейтинга АКРА или</w:t>
      </w:r>
      <w:r>
        <w:rPr>
          <w:rFonts w:eastAsia="TimesNewRomanPS-BoldMT"/>
          <w:sz w:val="26"/>
          <w:szCs w:val="26"/>
          <w:lang w:eastAsia="en-US"/>
        </w:rPr>
        <w:t xml:space="preserve"> </w:t>
      </w:r>
      <w:r w:rsidRPr="007E36F8">
        <w:rPr>
          <w:rFonts w:eastAsia="TimesNewRomanPS-BoldMT"/>
          <w:sz w:val="26"/>
          <w:szCs w:val="26"/>
          <w:lang w:eastAsia="en-US"/>
        </w:rPr>
        <w:t>Эксперт РА, кредитная организация должна иметь рейтинг долгосрочной</w:t>
      </w:r>
      <w:r>
        <w:rPr>
          <w:rFonts w:eastAsia="TimesNewRomanPS-BoldMT"/>
          <w:sz w:val="26"/>
          <w:szCs w:val="26"/>
          <w:lang w:eastAsia="en-US"/>
        </w:rPr>
        <w:t xml:space="preserve"> </w:t>
      </w:r>
      <w:r w:rsidRPr="007E36F8">
        <w:rPr>
          <w:rFonts w:eastAsia="TimesNewRomanPS-BoldMT"/>
          <w:sz w:val="26"/>
          <w:szCs w:val="26"/>
          <w:lang w:eastAsia="en-US"/>
        </w:rPr>
        <w:t>кредитоспособности не ниже уровня «ВВ» по классификации рейтинговых</w:t>
      </w:r>
      <w:r>
        <w:rPr>
          <w:rFonts w:eastAsia="TimesNewRomanPS-BoldMT"/>
          <w:sz w:val="26"/>
          <w:szCs w:val="26"/>
          <w:lang w:eastAsia="en-US"/>
        </w:rPr>
        <w:t xml:space="preserve"> </w:t>
      </w:r>
      <w:r w:rsidRPr="007E36F8">
        <w:rPr>
          <w:rFonts w:eastAsia="TimesNewRomanPS-BoldMT"/>
          <w:sz w:val="26"/>
          <w:szCs w:val="26"/>
          <w:lang w:eastAsia="en-US"/>
        </w:rPr>
        <w:t>агентств</w:t>
      </w:r>
      <w:r w:rsidRPr="00683BF8">
        <w:rPr>
          <w:rFonts w:eastAsia="TimesNewRomanPS-BoldMT"/>
          <w:sz w:val="26"/>
          <w:szCs w:val="26"/>
          <w:lang w:eastAsia="en-US"/>
        </w:rPr>
        <w:t xml:space="preserve"> «</w:t>
      </w:r>
      <w:r w:rsidRPr="007E36F8">
        <w:rPr>
          <w:rFonts w:eastAsia="TimesNewRomanPS-BoldMT"/>
          <w:sz w:val="26"/>
          <w:szCs w:val="26"/>
          <w:lang w:val="en-US" w:eastAsia="en-US"/>
        </w:rPr>
        <w:t>Fitch</w:t>
      </w:r>
      <w:r w:rsidRPr="00683BF8">
        <w:rPr>
          <w:rFonts w:eastAsia="TimesNewRomanPS-BoldMT"/>
          <w:sz w:val="26"/>
          <w:szCs w:val="26"/>
          <w:lang w:eastAsia="en-US"/>
        </w:rPr>
        <w:t>-</w:t>
      </w:r>
      <w:r w:rsidRPr="007E36F8">
        <w:rPr>
          <w:rFonts w:eastAsia="TimesNewRomanPS-BoldMT"/>
          <w:sz w:val="26"/>
          <w:szCs w:val="26"/>
          <w:lang w:val="en-US" w:eastAsia="en-US"/>
        </w:rPr>
        <w:t>Ratings</w:t>
      </w:r>
      <w:r w:rsidRPr="00683BF8">
        <w:rPr>
          <w:rFonts w:eastAsia="TimesNewRomanPS-BoldMT"/>
          <w:sz w:val="26"/>
          <w:szCs w:val="26"/>
          <w:lang w:eastAsia="en-US"/>
        </w:rPr>
        <w:t xml:space="preserve">» </w:t>
      </w:r>
      <w:r w:rsidRPr="007E36F8">
        <w:rPr>
          <w:rFonts w:eastAsia="TimesNewRomanPS-BoldMT"/>
          <w:sz w:val="26"/>
          <w:szCs w:val="26"/>
          <w:lang w:eastAsia="en-US"/>
        </w:rPr>
        <w:t>или</w:t>
      </w:r>
      <w:r w:rsidRPr="00683BF8">
        <w:rPr>
          <w:rFonts w:eastAsia="TimesNewRomanPS-BoldMT"/>
          <w:sz w:val="26"/>
          <w:szCs w:val="26"/>
          <w:lang w:eastAsia="en-US"/>
        </w:rPr>
        <w:t xml:space="preserve"> «</w:t>
      </w:r>
      <w:r w:rsidRPr="007E36F8">
        <w:rPr>
          <w:rFonts w:eastAsia="TimesNewRomanPS-BoldMT"/>
          <w:sz w:val="26"/>
          <w:szCs w:val="26"/>
          <w:lang w:val="en-US" w:eastAsia="en-US"/>
        </w:rPr>
        <w:t>Standard</w:t>
      </w:r>
      <w:r w:rsidRPr="00683BF8">
        <w:rPr>
          <w:rFonts w:eastAsia="TimesNewRomanPS-BoldMT"/>
          <w:sz w:val="26"/>
          <w:szCs w:val="26"/>
          <w:lang w:eastAsia="en-US"/>
        </w:rPr>
        <w:t xml:space="preserve"> &amp; </w:t>
      </w:r>
      <w:r w:rsidRPr="007E36F8">
        <w:rPr>
          <w:rFonts w:eastAsia="TimesNewRomanPS-BoldMT"/>
          <w:sz w:val="26"/>
          <w:szCs w:val="26"/>
          <w:lang w:val="en-US" w:eastAsia="en-US"/>
        </w:rPr>
        <w:t>Poor</w:t>
      </w:r>
      <w:r w:rsidRPr="00683BF8">
        <w:rPr>
          <w:rFonts w:eastAsia="TimesNewRomanPS-BoldMT"/>
          <w:sz w:val="26"/>
          <w:szCs w:val="26"/>
          <w:lang w:eastAsia="en-US"/>
        </w:rPr>
        <w:t>'</w:t>
      </w:r>
      <w:r w:rsidRPr="007E36F8">
        <w:rPr>
          <w:rFonts w:eastAsia="TimesNewRomanPS-BoldMT"/>
          <w:sz w:val="26"/>
          <w:szCs w:val="26"/>
          <w:lang w:val="en-US" w:eastAsia="en-US"/>
        </w:rPr>
        <w:t>s</w:t>
      </w:r>
      <w:r w:rsidRPr="00683BF8">
        <w:rPr>
          <w:rFonts w:eastAsia="TimesNewRomanPS-BoldMT"/>
          <w:sz w:val="26"/>
          <w:szCs w:val="26"/>
          <w:lang w:eastAsia="en-US"/>
        </w:rPr>
        <w:t xml:space="preserve">« </w:t>
      </w:r>
      <w:r w:rsidRPr="007E36F8">
        <w:rPr>
          <w:rFonts w:eastAsia="TimesNewRomanPS-BoldMT"/>
          <w:sz w:val="26"/>
          <w:szCs w:val="26"/>
          <w:lang w:eastAsia="en-US"/>
        </w:rPr>
        <w:t>либо</w:t>
      </w:r>
      <w:r w:rsidRPr="00683BF8">
        <w:rPr>
          <w:rFonts w:eastAsia="TimesNewRomanPS-BoldMT"/>
          <w:sz w:val="26"/>
          <w:szCs w:val="26"/>
          <w:lang w:eastAsia="en-US"/>
        </w:rPr>
        <w:t xml:space="preserve"> </w:t>
      </w:r>
      <w:r w:rsidRPr="007E36F8">
        <w:rPr>
          <w:rFonts w:eastAsia="TimesNewRomanPS-BoldMT"/>
          <w:sz w:val="26"/>
          <w:szCs w:val="26"/>
          <w:lang w:eastAsia="en-US"/>
        </w:rPr>
        <w:t>уровня</w:t>
      </w:r>
      <w:r w:rsidRPr="00683BF8">
        <w:rPr>
          <w:rFonts w:eastAsia="TimesNewRomanPS-BoldMT"/>
          <w:sz w:val="26"/>
          <w:szCs w:val="26"/>
          <w:lang w:eastAsia="en-US"/>
        </w:rPr>
        <w:t xml:space="preserve"> «</w:t>
      </w:r>
      <w:r w:rsidRPr="007E36F8">
        <w:rPr>
          <w:rFonts w:eastAsia="TimesNewRomanPS-BoldMT"/>
          <w:sz w:val="26"/>
          <w:szCs w:val="26"/>
          <w:lang w:val="en-US" w:eastAsia="en-US"/>
        </w:rPr>
        <w:t>B</w:t>
      </w:r>
      <w:r w:rsidRPr="007E36F8">
        <w:rPr>
          <w:rFonts w:eastAsia="TimesNewRomanPS-BoldMT"/>
          <w:sz w:val="26"/>
          <w:szCs w:val="26"/>
          <w:lang w:eastAsia="en-US"/>
        </w:rPr>
        <w:t>а</w:t>
      </w:r>
      <w:r w:rsidRPr="00683BF8">
        <w:rPr>
          <w:rFonts w:eastAsia="TimesNewRomanPS-BoldMT"/>
          <w:sz w:val="26"/>
          <w:szCs w:val="26"/>
          <w:lang w:eastAsia="en-US"/>
        </w:rPr>
        <w:t xml:space="preserve">2»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w:t>
      </w:r>
      <w:proofErr w:type="spellStart"/>
      <w:r w:rsidRPr="007E36F8">
        <w:rPr>
          <w:rFonts w:eastAsia="TimesNewRomanPS-BoldMT"/>
          <w:sz w:val="26"/>
          <w:szCs w:val="26"/>
          <w:lang w:eastAsia="en-US"/>
        </w:rPr>
        <w:t>Moody's</w:t>
      </w:r>
      <w:proofErr w:type="spellEnd"/>
      <w:r w:rsidRPr="007E36F8">
        <w:rPr>
          <w:rFonts w:eastAsia="TimesNewRomanPS-BoldMT"/>
          <w:sz w:val="26"/>
          <w:szCs w:val="26"/>
          <w:lang w:eastAsia="en-US"/>
        </w:rPr>
        <w:t xml:space="preserve"> </w:t>
      </w:r>
      <w:proofErr w:type="spellStart"/>
      <w:r w:rsidRPr="007E36F8">
        <w:rPr>
          <w:rFonts w:eastAsia="TimesNewRomanPS-BoldMT"/>
          <w:sz w:val="26"/>
          <w:szCs w:val="26"/>
          <w:lang w:eastAsia="en-US"/>
        </w:rPr>
        <w:t>Investors</w:t>
      </w:r>
      <w:proofErr w:type="spellEnd"/>
      <w:r w:rsidRPr="007E36F8">
        <w:rPr>
          <w:rFonts w:eastAsia="TimesNewRomanPS-BoldMT"/>
          <w:sz w:val="26"/>
          <w:szCs w:val="26"/>
          <w:lang w:eastAsia="en-US"/>
        </w:rPr>
        <w:t xml:space="preserve"> </w:t>
      </w:r>
      <w:proofErr w:type="spellStart"/>
      <w:r w:rsidRPr="007E36F8">
        <w:rPr>
          <w:rFonts w:eastAsia="TimesNewRomanPS-BoldMT"/>
          <w:sz w:val="26"/>
          <w:szCs w:val="26"/>
          <w:lang w:eastAsia="en-US"/>
        </w:rPr>
        <w:t>Service</w:t>
      </w:r>
      <w:proofErr w:type="spellEnd"/>
      <w:r>
        <w:rPr>
          <w:rStyle w:val="afc"/>
          <w:rFonts w:eastAsia="TimesNewRomanPS-BoldMT"/>
          <w:sz w:val="26"/>
          <w:szCs w:val="26"/>
          <w:lang w:eastAsia="en-US"/>
        </w:rPr>
        <w:footnoteReference w:id="7"/>
      </w:r>
      <w:r w:rsidRPr="007E36F8">
        <w:rPr>
          <w:rFonts w:eastAsia="TimesNewRomanPS-BoldMT"/>
          <w:sz w:val="26"/>
          <w:szCs w:val="26"/>
          <w:lang w:eastAsia="en-US"/>
        </w:rPr>
        <w:t>.</w:t>
      </w:r>
    </w:p>
    <w:p w14:paraId="7029B205"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5. Участвовать в системе обязательного страхования вкладов</w:t>
      </w:r>
      <w:r>
        <w:rPr>
          <w:rFonts w:eastAsia="TimesNewRomanPS-BoldMT"/>
          <w:sz w:val="26"/>
          <w:szCs w:val="26"/>
          <w:lang w:eastAsia="en-US"/>
        </w:rPr>
        <w:t xml:space="preserve"> </w:t>
      </w:r>
      <w:r w:rsidRPr="007E36F8">
        <w:rPr>
          <w:rFonts w:eastAsia="TimesNewRomanPS-BoldMT"/>
          <w:sz w:val="26"/>
          <w:szCs w:val="26"/>
          <w:lang w:eastAsia="en-US"/>
        </w:rPr>
        <w:t>физических лиц в банках Российской Федерации в соответствии</w:t>
      </w:r>
      <w:r>
        <w:rPr>
          <w:rFonts w:eastAsia="TimesNewRomanPS-BoldMT"/>
          <w:sz w:val="26"/>
          <w:szCs w:val="26"/>
          <w:lang w:eastAsia="en-US"/>
        </w:rPr>
        <w:t xml:space="preserve"> </w:t>
      </w:r>
      <w:r w:rsidRPr="007E36F8">
        <w:rPr>
          <w:rFonts w:eastAsia="TimesNewRomanPS-BoldMT"/>
          <w:sz w:val="26"/>
          <w:szCs w:val="26"/>
          <w:lang w:eastAsia="en-US"/>
        </w:rPr>
        <w:t>с Федеральным законом от 23.12.2003 № 177-ФЗ «О страховании вкладов</w:t>
      </w:r>
      <w:r>
        <w:rPr>
          <w:rFonts w:eastAsia="TimesNewRomanPS-BoldMT"/>
          <w:sz w:val="26"/>
          <w:szCs w:val="26"/>
          <w:lang w:eastAsia="en-US"/>
        </w:rPr>
        <w:t xml:space="preserve"> </w:t>
      </w:r>
      <w:r w:rsidRPr="007E36F8">
        <w:rPr>
          <w:rFonts w:eastAsia="TimesNewRomanPS-BoldMT"/>
          <w:sz w:val="26"/>
          <w:szCs w:val="26"/>
          <w:lang w:eastAsia="en-US"/>
        </w:rPr>
        <w:t>в банках Российской Федерации».</w:t>
      </w:r>
    </w:p>
    <w:p w14:paraId="0A9F5EB5"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6. Не находиться в процессе финансового оздоровления (санации),</w:t>
      </w:r>
      <w:r>
        <w:rPr>
          <w:rFonts w:eastAsia="TimesNewRomanPS-BoldMT"/>
          <w:sz w:val="26"/>
          <w:szCs w:val="26"/>
          <w:lang w:eastAsia="en-US"/>
        </w:rPr>
        <w:t xml:space="preserve"> </w:t>
      </w:r>
      <w:r w:rsidRPr="007E36F8">
        <w:rPr>
          <w:rFonts w:eastAsia="TimesNewRomanPS-BoldMT"/>
          <w:sz w:val="26"/>
          <w:szCs w:val="26"/>
          <w:lang w:eastAsia="en-US"/>
        </w:rPr>
        <w:t>а также в Реестре банков, находящихся в процессе финансового оздоровления</w:t>
      </w:r>
      <w:r>
        <w:rPr>
          <w:rFonts w:eastAsia="TimesNewRomanPS-BoldMT"/>
          <w:sz w:val="26"/>
          <w:szCs w:val="26"/>
          <w:lang w:eastAsia="en-US"/>
        </w:rPr>
        <w:t xml:space="preserve"> </w:t>
      </w:r>
      <w:r w:rsidRPr="007E36F8">
        <w:rPr>
          <w:rFonts w:eastAsia="TimesNewRomanPS-BoldMT"/>
          <w:sz w:val="26"/>
          <w:szCs w:val="26"/>
          <w:lang w:eastAsia="en-US"/>
        </w:rPr>
        <w:t>(опубликован в разделе «Оздоровление банков» сайта Государственной</w:t>
      </w:r>
      <w:r>
        <w:rPr>
          <w:rFonts w:eastAsia="TimesNewRomanPS-BoldMT"/>
          <w:sz w:val="26"/>
          <w:szCs w:val="26"/>
          <w:lang w:eastAsia="en-US"/>
        </w:rPr>
        <w:t xml:space="preserve"> </w:t>
      </w:r>
      <w:r w:rsidRPr="007E36F8">
        <w:rPr>
          <w:rFonts w:eastAsia="TimesNewRomanPS-BoldMT"/>
          <w:sz w:val="26"/>
          <w:szCs w:val="26"/>
          <w:lang w:eastAsia="en-US"/>
        </w:rPr>
        <w:t xml:space="preserve">корпорации «Агентство по </w:t>
      </w:r>
      <w:r w:rsidRPr="007E36F8">
        <w:rPr>
          <w:rFonts w:eastAsia="TimesNewRomanPS-BoldMT"/>
          <w:sz w:val="26"/>
          <w:szCs w:val="26"/>
          <w:lang w:eastAsia="en-US"/>
        </w:rPr>
        <w:lastRenderedPageBreak/>
        <w:t>страхованию вкладов» (http://www.asv.org.ru))».</w:t>
      </w:r>
    </w:p>
    <w:p w14:paraId="1F010705" w14:textId="77777777" w:rsidR="00064678" w:rsidRPr="007E36F8" w:rsidRDefault="00064678" w:rsidP="00064678">
      <w:pPr>
        <w:adjustRightInd w:val="0"/>
        <w:ind w:firstLine="709"/>
        <w:jc w:val="both"/>
        <w:rPr>
          <w:rFonts w:eastAsia="TimesNewRomanPS-BoldMT"/>
          <w:sz w:val="26"/>
          <w:szCs w:val="26"/>
          <w:lang w:eastAsia="en-US"/>
        </w:rPr>
      </w:pPr>
      <w:r w:rsidRPr="007E36F8">
        <w:rPr>
          <w:rFonts w:eastAsia="TimesNewRomanPS-BoldMT"/>
          <w:sz w:val="26"/>
          <w:szCs w:val="26"/>
          <w:lang w:eastAsia="en-US"/>
        </w:rPr>
        <w:t>7. Не иметь просроченную задолженность перед Группой РусГидро.</w:t>
      </w:r>
    </w:p>
    <w:p w14:paraId="05770650"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 Критерии, установленные в пунктах 2 – 4 настоящих Критериев,</w:t>
      </w:r>
      <w:r>
        <w:rPr>
          <w:rFonts w:eastAsia="TimesNewRomanPS-BoldMT"/>
          <w:sz w:val="26"/>
          <w:szCs w:val="26"/>
          <w:lang w:eastAsia="en-US"/>
        </w:rPr>
        <w:t xml:space="preserve"> </w:t>
      </w:r>
      <w:r w:rsidRPr="007E36F8">
        <w:rPr>
          <w:rFonts w:eastAsia="TimesNewRomanPS-BoldMT"/>
          <w:sz w:val="26"/>
          <w:szCs w:val="26"/>
          <w:lang w:eastAsia="en-US"/>
        </w:rPr>
        <w:t>не распространяются на кредитные организации:</w:t>
      </w:r>
    </w:p>
    <w:p w14:paraId="4239E715"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.1. В отношении которых или в отношении лиц, под контролем либо</w:t>
      </w:r>
      <w:r>
        <w:rPr>
          <w:rFonts w:eastAsia="TimesNewRomanPS-BoldMT"/>
          <w:sz w:val="26"/>
          <w:szCs w:val="26"/>
          <w:lang w:eastAsia="en-US"/>
        </w:rPr>
        <w:t xml:space="preserve"> </w:t>
      </w:r>
      <w:r w:rsidRPr="007E36F8">
        <w:rPr>
          <w:rFonts w:eastAsia="TimesNewRomanPS-BoldMT"/>
          <w:sz w:val="26"/>
          <w:szCs w:val="26"/>
          <w:lang w:eastAsia="en-US"/>
        </w:rPr>
        <w:t>значительным влиянием которых находятся кредитные организации, по</w:t>
      </w:r>
      <w:r>
        <w:rPr>
          <w:rFonts w:eastAsia="TimesNewRomanPS-BoldMT"/>
          <w:sz w:val="26"/>
          <w:szCs w:val="26"/>
          <w:lang w:eastAsia="en-US"/>
        </w:rPr>
        <w:t xml:space="preserve"> </w:t>
      </w:r>
      <w:r w:rsidRPr="007E36F8">
        <w:rPr>
          <w:rFonts w:eastAsia="TimesNewRomanPS-BoldMT"/>
          <w:sz w:val="26"/>
          <w:szCs w:val="26"/>
          <w:lang w:eastAsia="en-US"/>
        </w:rPr>
        <w:t>состоянию на 1 января 2015 г. действуют международные санкции и</w:t>
      </w:r>
      <w:r>
        <w:rPr>
          <w:rFonts w:eastAsia="TimesNewRomanPS-BoldMT"/>
          <w:sz w:val="26"/>
          <w:szCs w:val="26"/>
          <w:lang w:eastAsia="en-US"/>
        </w:rPr>
        <w:t xml:space="preserve"> </w:t>
      </w:r>
      <w:r w:rsidRPr="007E36F8">
        <w:rPr>
          <w:rFonts w:eastAsia="TimesNewRomanPS-BoldMT"/>
          <w:sz w:val="26"/>
          <w:szCs w:val="26"/>
          <w:lang w:eastAsia="en-US"/>
        </w:rPr>
        <w:t>кредитные организации определены отдельным решением Правительства</w:t>
      </w:r>
      <w:r>
        <w:rPr>
          <w:rFonts w:eastAsia="TimesNewRomanPS-BoldMT"/>
          <w:sz w:val="26"/>
          <w:szCs w:val="26"/>
          <w:lang w:eastAsia="en-US"/>
        </w:rPr>
        <w:t xml:space="preserve"> </w:t>
      </w:r>
      <w:r w:rsidRPr="007E36F8">
        <w:rPr>
          <w:rFonts w:eastAsia="TimesNewRomanPS-BoldMT"/>
          <w:sz w:val="26"/>
          <w:szCs w:val="26"/>
          <w:lang w:eastAsia="en-US"/>
        </w:rPr>
        <w:t>Российской Федерации в качестве уполномоченной кредитной организации,</w:t>
      </w:r>
      <w:r>
        <w:rPr>
          <w:rFonts w:eastAsia="TimesNewRomanPS-BoldMT"/>
          <w:sz w:val="26"/>
          <w:szCs w:val="26"/>
          <w:lang w:eastAsia="en-US"/>
        </w:rPr>
        <w:t xml:space="preserve"> </w:t>
      </w:r>
      <w:r w:rsidRPr="007E36F8">
        <w:rPr>
          <w:rFonts w:eastAsia="TimesNewRomanPS-BoldMT"/>
          <w:sz w:val="26"/>
          <w:szCs w:val="26"/>
          <w:lang w:eastAsia="en-US"/>
        </w:rPr>
        <w:t>в которой могут размещаться средства федерального бюджета на банковских</w:t>
      </w:r>
      <w:r>
        <w:rPr>
          <w:rFonts w:eastAsia="TimesNewRomanPS-BoldMT"/>
          <w:sz w:val="26"/>
          <w:szCs w:val="26"/>
          <w:lang w:eastAsia="en-US"/>
        </w:rPr>
        <w:t xml:space="preserve"> </w:t>
      </w:r>
      <w:r w:rsidRPr="007E36F8">
        <w:rPr>
          <w:rFonts w:eastAsia="TimesNewRomanPS-BoldMT"/>
          <w:sz w:val="26"/>
          <w:szCs w:val="26"/>
          <w:lang w:eastAsia="en-US"/>
        </w:rPr>
        <w:t>депозитах в соответствии с Постановлением Правительства РФ от 24.12.2011</w:t>
      </w:r>
      <w:r>
        <w:rPr>
          <w:rFonts w:eastAsia="TimesNewRomanPS-BoldMT"/>
          <w:sz w:val="26"/>
          <w:szCs w:val="26"/>
          <w:lang w:eastAsia="en-US"/>
        </w:rPr>
        <w:t xml:space="preserve"> </w:t>
      </w:r>
      <w:r w:rsidRPr="007E36F8">
        <w:rPr>
          <w:rFonts w:eastAsia="TimesNewRomanPS-BoldMT"/>
          <w:sz w:val="26"/>
          <w:szCs w:val="26"/>
          <w:lang w:eastAsia="en-US"/>
        </w:rPr>
        <w:t>№ 1121 «О порядке размещения средств федерального бюджета, средств</w:t>
      </w:r>
      <w:r>
        <w:rPr>
          <w:rFonts w:eastAsia="TimesNewRomanPS-BoldMT"/>
          <w:sz w:val="26"/>
          <w:szCs w:val="26"/>
          <w:lang w:eastAsia="en-US"/>
        </w:rPr>
        <w:t xml:space="preserve"> </w:t>
      </w:r>
      <w:r w:rsidRPr="007E36F8">
        <w:rPr>
          <w:rFonts w:eastAsia="TimesNewRomanPS-BoldMT"/>
          <w:sz w:val="26"/>
          <w:szCs w:val="26"/>
          <w:lang w:eastAsia="en-US"/>
        </w:rPr>
        <w:t>единого казначейского счета и резерва средств на осуществление</w:t>
      </w:r>
      <w:r>
        <w:rPr>
          <w:rFonts w:eastAsia="TimesNewRomanPS-BoldMT"/>
          <w:sz w:val="26"/>
          <w:szCs w:val="26"/>
          <w:lang w:eastAsia="en-US"/>
        </w:rPr>
        <w:t xml:space="preserve"> </w:t>
      </w:r>
      <w:r w:rsidRPr="007E36F8">
        <w:rPr>
          <w:rFonts w:eastAsia="TimesNewRomanPS-BoldMT"/>
          <w:sz w:val="26"/>
          <w:szCs w:val="26"/>
          <w:lang w:eastAsia="en-US"/>
        </w:rPr>
        <w:t>обязательного социального страхования от несчастных случаев на</w:t>
      </w:r>
      <w:r>
        <w:rPr>
          <w:rFonts w:eastAsia="TimesNewRomanPS-BoldMT"/>
          <w:sz w:val="26"/>
          <w:szCs w:val="26"/>
          <w:lang w:eastAsia="en-US"/>
        </w:rPr>
        <w:t xml:space="preserve"> </w:t>
      </w:r>
      <w:r w:rsidRPr="007E36F8">
        <w:rPr>
          <w:rFonts w:eastAsia="TimesNewRomanPS-BoldMT"/>
          <w:sz w:val="26"/>
          <w:szCs w:val="26"/>
          <w:lang w:eastAsia="en-US"/>
        </w:rPr>
        <w:t>производстве и профессиональных заболеваний на банковских депозитах».</w:t>
      </w:r>
    </w:p>
    <w:p w14:paraId="4262D710"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.2. Основной целью деятельности которых является реализация</w:t>
      </w:r>
      <w:r>
        <w:rPr>
          <w:rFonts w:eastAsia="TimesNewRomanPS-BoldMT"/>
          <w:sz w:val="26"/>
          <w:szCs w:val="26"/>
          <w:lang w:eastAsia="en-US"/>
        </w:rPr>
        <w:t xml:space="preserve"> </w:t>
      </w:r>
      <w:r w:rsidRPr="007E36F8">
        <w:rPr>
          <w:rFonts w:eastAsia="TimesNewRomanPS-BoldMT"/>
          <w:sz w:val="26"/>
          <w:szCs w:val="26"/>
          <w:lang w:eastAsia="en-US"/>
        </w:rPr>
        <w:t>программ поддержки малого и среднего предпринимательства в соответствии</w:t>
      </w:r>
      <w:r>
        <w:rPr>
          <w:rFonts w:eastAsia="TimesNewRomanPS-BoldMT"/>
          <w:sz w:val="26"/>
          <w:szCs w:val="26"/>
          <w:lang w:eastAsia="en-US"/>
        </w:rPr>
        <w:t xml:space="preserve"> </w:t>
      </w:r>
      <w:r w:rsidRPr="007E36F8">
        <w:rPr>
          <w:rFonts w:eastAsia="TimesNewRomanPS-BoldMT"/>
          <w:sz w:val="26"/>
          <w:szCs w:val="26"/>
          <w:lang w:eastAsia="en-US"/>
        </w:rPr>
        <w:t>с Федеральным законом от 24.07.2007 № 209-ФЗ «О развитии малого</w:t>
      </w:r>
      <w:r>
        <w:rPr>
          <w:rFonts w:eastAsia="TimesNewRomanPS-BoldMT"/>
          <w:sz w:val="26"/>
          <w:szCs w:val="26"/>
          <w:lang w:eastAsia="en-US"/>
        </w:rPr>
        <w:t xml:space="preserve"> </w:t>
      </w:r>
      <w:r w:rsidRPr="007E36F8">
        <w:rPr>
          <w:rFonts w:eastAsia="TimesNewRomanPS-BoldMT"/>
          <w:sz w:val="26"/>
          <w:szCs w:val="26"/>
          <w:lang w:eastAsia="en-US"/>
        </w:rPr>
        <w:t>и среднего предпринимательства в Российской Федерации» и Указом</w:t>
      </w:r>
      <w:r>
        <w:rPr>
          <w:rFonts w:eastAsia="TimesNewRomanPS-BoldMT"/>
          <w:sz w:val="26"/>
          <w:szCs w:val="26"/>
          <w:lang w:eastAsia="en-US"/>
        </w:rPr>
        <w:t xml:space="preserve"> </w:t>
      </w:r>
      <w:r w:rsidRPr="007E36F8">
        <w:rPr>
          <w:rFonts w:eastAsia="TimesNewRomanPS-BoldMT"/>
          <w:sz w:val="26"/>
          <w:szCs w:val="26"/>
          <w:lang w:eastAsia="en-US"/>
        </w:rPr>
        <w:t>Президента Российской Федерации от 05.06.2015 № 287 «О мерах</w:t>
      </w:r>
      <w:r>
        <w:rPr>
          <w:rFonts w:eastAsia="TimesNewRomanPS-BoldMT"/>
          <w:sz w:val="26"/>
          <w:szCs w:val="26"/>
          <w:lang w:eastAsia="en-US"/>
        </w:rPr>
        <w:t xml:space="preserve"> </w:t>
      </w:r>
      <w:r w:rsidRPr="007E36F8">
        <w:rPr>
          <w:rFonts w:eastAsia="TimesNewRomanPS-BoldMT"/>
          <w:sz w:val="26"/>
          <w:szCs w:val="26"/>
          <w:lang w:eastAsia="en-US"/>
        </w:rPr>
        <w:t>по дальнейшему развитию малого и среднего предпринимательства».</w:t>
      </w:r>
    </w:p>
    <w:p w14:paraId="64E150C2"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.3. Утвержденную Наблюдательным советом Некоммерческого</w:t>
      </w:r>
      <w:r>
        <w:rPr>
          <w:rFonts w:eastAsia="TimesNewRomanPS-BoldMT"/>
          <w:sz w:val="26"/>
          <w:szCs w:val="26"/>
          <w:lang w:eastAsia="en-US"/>
        </w:rPr>
        <w:t xml:space="preserve"> </w:t>
      </w:r>
      <w:r w:rsidRPr="007E36F8">
        <w:rPr>
          <w:rFonts w:eastAsia="TimesNewRomanPS-BoldMT"/>
          <w:sz w:val="26"/>
          <w:szCs w:val="26"/>
          <w:lang w:eastAsia="en-US"/>
        </w:rPr>
        <w:t>партнерства «Совет рынка» в качестве уполномоченной кредитной</w:t>
      </w:r>
      <w:r>
        <w:rPr>
          <w:rFonts w:eastAsia="TimesNewRomanPS-BoldMT"/>
          <w:sz w:val="26"/>
          <w:szCs w:val="26"/>
          <w:lang w:eastAsia="en-US"/>
        </w:rPr>
        <w:t xml:space="preserve"> </w:t>
      </w:r>
      <w:r w:rsidRPr="007E36F8">
        <w:rPr>
          <w:rFonts w:eastAsia="TimesNewRomanPS-BoldMT"/>
          <w:sz w:val="26"/>
          <w:szCs w:val="26"/>
          <w:lang w:eastAsia="en-US"/>
        </w:rPr>
        <w:t>организации, ответственной за проведение расчетов между субъектами ОРЭМ.</w:t>
      </w:r>
    </w:p>
    <w:p w14:paraId="32E41B69"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.4. ВЭБ.РФ.</w:t>
      </w:r>
    </w:p>
    <w:p w14:paraId="73FC6B6D" w14:textId="77777777" w:rsidR="00064678" w:rsidRPr="007E36F8" w:rsidRDefault="00064678" w:rsidP="00064678">
      <w:pPr>
        <w:adjustRightInd w:val="0"/>
        <w:ind w:firstLine="709"/>
        <w:jc w:val="both"/>
        <w:rPr>
          <w:rFonts w:eastAsia="TimesNewRomanPS-BoldMT"/>
          <w:sz w:val="26"/>
          <w:szCs w:val="26"/>
          <w:lang w:eastAsia="en-US"/>
        </w:rPr>
      </w:pPr>
      <w:r>
        <w:rPr>
          <w:rFonts w:eastAsia="TimesNewRomanPS-BoldMT"/>
          <w:sz w:val="26"/>
          <w:szCs w:val="26"/>
          <w:lang w:eastAsia="en-US"/>
        </w:rPr>
        <w:t>9</w:t>
      </w:r>
      <w:r w:rsidRPr="007E36F8">
        <w:rPr>
          <w:rFonts w:eastAsia="TimesNewRomanPS-BoldMT"/>
          <w:sz w:val="26"/>
          <w:szCs w:val="26"/>
          <w:lang w:eastAsia="en-US"/>
        </w:rPr>
        <w:t>. Максимальная сумма всех одновременно действующих</w:t>
      </w:r>
      <w:r>
        <w:rPr>
          <w:rFonts w:eastAsia="TimesNewRomanPS-BoldMT"/>
          <w:sz w:val="26"/>
          <w:szCs w:val="26"/>
          <w:lang w:eastAsia="en-US"/>
        </w:rPr>
        <w:t xml:space="preserve"> </w:t>
      </w:r>
      <w:r w:rsidRPr="007E36F8">
        <w:rPr>
          <w:rFonts w:eastAsia="TimesNewRomanPS-BoldMT"/>
          <w:sz w:val="26"/>
          <w:szCs w:val="26"/>
          <w:lang w:eastAsia="en-US"/>
        </w:rPr>
        <w:t>банковских гарантий, выданных одной кредитной организацией,</w:t>
      </w:r>
      <w:r>
        <w:rPr>
          <w:rFonts w:eastAsia="TimesNewRomanPS-BoldMT"/>
          <w:sz w:val="26"/>
          <w:szCs w:val="26"/>
          <w:lang w:eastAsia="en-US"/>
        </w:rPr>
        <w:t xml:space="preserve"> </w:t>
      </w:r>
      <w:r w:rsidRPr="007E36F8">
        <w:rPr>
          <w:rFonts w:eastAsia="TimesNewRomanPS-BoldMT"/>
          <w:sz w:val="26"/>
          <w:szCs w:val="26"/>
          <w:lang w:eastAsia="en-US"/>
        </w:rPr>
        <w:t>обеспечивающих обязательства контрагента перед Группой РусГидро,</w:t>
      </w:r>
      <w:r>
        <w:rPr>
          <w:rFonts w:eastAsia="TimesNewRomanPS-BoldMT"/>
          <w:sz w:val="26"/>
          <w:szCs w:val="26"/>
          <w:lang w:eastAsia="en-US"/>
        </w:rPr>
        <w:t xml:space="preserve"> </w:t>
      </w:r>
      <w:r w:rsidRPr="007E36F8">
        <w:rPr>
          <w:rFonts w:eastAsia="TimesNewRomanPS-BoldMT"/>
          <w:sz w:val="26"/>
          <w:szCs w:val="26"/>
          <w:lang w:eastAsia="en-US"/>
        </w:rPr>
        <w:t>не должна превышать размер лимита риска, определяемого по формуле:</w:t>
      </w:r>
    </w:p>
    <w:p w14:paraId="35B21E19" w14:textId="77777777" w:rsidR="00064678" w:rsidRPr="007E36F8" w:rsidRDefault="00064678" w:rsidP="00064678">
      <w:pPr>
        <w:adjustRightInd w:val="0"/>
        <w:ind w:firstLine="709"/>
        <w:jc w:val="both"/>
        <w:rPr>
          <w:rFonts w:eastAsia="TimesNewRomanPS-BoldMT"/>
          <w:sz w:val="26"/>
          <w:szCs w:val="26"/>
          <w:lang w:eastAsia="en-US"/>
        </w:rPr>
      </w:pPr>
      <w:proofErr w:type="spellStart"/>
      <w:r w:rsidRPr="007E36F8">
        <w:rPr>
          <w:rFonts w:eastAsia="TimesNewRomanPS-BoldMT"/>
          <w:b/>
          <w:bCs/>
          <w:i/>
          <w:iCs/>
          <w:sz w:val="26"/>
          <w:szCs w:val="26"/>
          <w:lang w:eastAsia="en-US"/>
        </w:rPr>
        <w:t>LimAi</w:t>
      </w:r>
      <w:proofErr w:type="spellEnd"/>
      <w:r w:rsidRPr="007E36F8">
        <w:rPr>
          <w:rFonts w:eastAsia="TimesNewRomanPS-BoldMT"/>
          <w:b/>
          <w:bCs/>
          <w:i/>
          <w:iCs/>
          <w:sz w:val="26"/>
          <w:szCs w:val="26"/>
          <w:lang w:eastAsia="en-US"/>
        </w:rPr>
        <w:t xml:space="preserve"> </w:t>
      </w:r>
      <w:r w:rsidRPr="007E36F8">
        <w:rPr>
          <w:rFonts w:eastAsia="TimesNewRomanPS-BoldMT"/>
          <w:b/>
          <w:bCs/>
          <w:sz w:val="26"/>
          <w:szCs w:val="26"/>
          <w:lang w:eastAsia="en-US"/>
        </w:rPr>
        <w:t xml:space="preserve">= </w:t>
      </w:r>
      <w:proofErr w:type="spellStart"/>
      <w:r w:rsidRPr="007E36F8">
        <w:rPr>
          <w:rFonts w:eastAsia="TimesNewRomanPS-BoldMT"/>
          <w:b/>
          <w:bCs/>
          <w:i/>
          <w:iCs/>
          <w:sz w:val="26"/>
          <w:szCs w:val="26"/>
          <w:lang w:eastAsia="en-US"/>
        </w:rPr>
        <w:t>ri</w:t>
      </w:r>
      <w:proofErr w:type="spellEnd"/>
      <w:r w:rsidRPr="007E36F8">
        <w:rPr>
          <w:rFonts w:eastAsia="TimesNewRomanPS-BoldMT"/>
          <w:b/>
          <w:bCs/>
          <w:i/>
          <w:iCs/>
          <w:sz w:val="26"/>
          <w:szCs w:val="26"/>
          <w:lang w:eastAsia="en-US"/>
        </w:rPr>
        <w:t xml:space="preserve"> </w:t>
      </w:r>
      <w:r w:rsidRPr="007E36F8">
        <w:rPr>
          <w:rFonts w:eastAsia="TimesNewRomanPS-BoldMT"/>
          <w:b/>
          <w:bCs/>
          <w:sz w:val="26"/>
          <w:szCs w:val="26"/>
          <w:lang w:eastAsia="en-US"/>
        </w:rPr>
        <w:t xml:space="preserve">× </w:t>
      </w:r>
      <w:proofErr w:type="spellStart"/>
      <w:r w:rsidRPr="007E36F8">
        <w:rPr>
          <w:rFonts w:eastAsia="TimesNewRomanPS-BoldMT"/>
          <w:b/>
          <w:bCs/>
          <w:i/>
          <w:iCs/>
          <w:sz w:val="26"/>
          <w:szCs w:val="26"/>
          <w:lang w:eastAsia="en-US"/>
        </w:rPr>
        <w:t>СKi</w:t>
      </w:r>
      <w:proofErr w:type="spellEnd"/>
      <w:r w:rsidRPr="007E36F8">
        <w:rPr>
          <w:rFonts w:eastAsia="TimesNewRomanPS-BoldMT"/>
          <w:sz w:val="26"/>
          <w:szCs w:val="26"/>
          <w:lang w:eastAsia="en-US"/>
        </w:rPr>
        <w:t>, где</w:t>
      </w:r>
    </w:p>
    <w:p w14:paraId="0D397555" w14:textId="77777777" w:rsidR="00064678" w:rsidRPr="007E36F8" w:rsidRDefault="00064678" w:rsidP="00064678">
      <w:pPr>
        <w:adjustRightInd w:val="0"/>
        <w:ind w:left="993" w:hanging="993"/>
        <w:jc w:val="both"/>
        <w:rPr>
          <w:rFonts w:eastAsia="TimesNewRomanPS-BoldMT"/>
          <w:sz w:val="26"/>
          <w:szCs w:val="26"/>
          <w:lang w:eastAsia="en-US"/>
        </w:rPr>
      </w:pPr>
      <w:proofErr w:type="spellStart"/>
      <w:r w:rsidRPr="007E36F8">
        <w:rPr>
          <w:rFonts w:eastAsia="TimesNewRomanPS-BoldMT"/>
          <w:b/>
          <w:bCs/>
          <w:i/>
          <w:iCs/>
          <w:sz w:val="26"/>
          <w:szCs w:val="26"/>
          <w:lang w:eastAsia="en-US"/>
        </w:rPr>
        <w:t>LimAi</w:t>
      </w:r>
      <w:proofErr w:type="spellEnd"/>
      <w:r w:rsidRPr="007E36F8">
        <w:rPr>
          <w:rFonts w:eastAsia="TimesNewRomanPS-BoldMT"/>
          <w:b/>
          <w:bCs/>
          <w:i/>
          <w:iCs/>
          <w:sz w:val="26"/>
          <w:szCs w:val="26"/>
          <w:lang w:eastAsia="en-US"/>
        </w:rPr>
        <w:t xml:space="preserve"> </w:t>
      </w:r>
      <w:r>
        <w:rPr>
          <w:rFonts w:eastAsia="TimesNewRomanPS-BoldMT"/>
          <w:b/>
          <w:bCs/>
          <w:i/>
          <w:iCs/>
          <w:sz w:val="26"/>
          <w:szCs w:val="26"/>
          <w:lang w:eastAsia="en-US"/>
        </w:rPr>
        <w:t xml:space="preserve"> </w:t>
      </w:r>
      <w:r w:rsidRPr="007E36F8">
        <w:rPr>
          <w:rFonts w:eastAsia="TimesNewRomanPS-BoldMT"/>
          <w:sz w:val="26"/>
          <w:szCs w:val="26"/>
          <w:lang w:eastAsia="en-US"/>
        </w:rPr>
        <w:t>-</w:t>
      </w:r>
      <w:r>
        <w:rPr>
          <w:rFonts w:eastAsia="TimesNewRomanPS-BoldMT"/>
          <w:sz w:val="26"/>
          <w:szCs w:val="26"/>
          <w:lang w:eastAsia="en-US"/>
        </w:rPr>
        <w:t xml:space="preserve"> </w:t>
      </w:r>
      <w:r w:rsidRPr="007E36F8">
        <w:rPr>
          <w:rFonts w:eastAsia="TimesNewRomanPS-BoldMT"/>
          <w:sz w:val="26"/>
          <w:szCs w:val="26"/>
          <w:lang w:eastAsia="en-US"/>
        </w:rPr>
        <w:t xml:space="preserve"> Лимит риска для i-ой кредитной организации</w:t>
      </w:r>
      <w:r>
        <w:rPr>
          <w:rStyle w:val="afc"/>
          <w:rFonts w:eastAsia="TimesNewRomanPS-BoldMT"/>
          <w:sz w:val="26"/>
          <w:szCs w:val="26"/>
          <w:lang w:eastAsia="en-US"/>
        </w:rPr>
        <w:footnoteReference w:id="8"/>
      </w:r>
      <w:r w:rsidRPr="007E36F8">
        <w:rPr>
          <w:rFonts w:eastAsia="TimesNewRomanPS-BoldMT"/>
          <w:sz w:val="26"/>
          <w:szCs w:val="26"/>
          <w:lang w:eastAsia="en-US"/>
        </w:rPr>
        <w:t>.</w:t>
      </w:r>
    </w:p>
    <w:p w14:paraId="705705F5" w14:textId="77777777" w:rsidR="00064678" w:rsidRPr="007E36F8" w:rsidRDefault="00064678" w:rsidP="00064678">
      <w:pPr>
        <w:adjustRightInd w:val="0"/>
        <w:ind w:left="993" w:hanging="993"/>
        <w:jc w:val="both"/>
        <w:rPr>
          <w:rFonts w:eastAsia="TimesNewRomanPS-BoldMT"/>
          <w:sz w:val="26"/>
          <w:szCs w:val="26"/>
          <w:lang w:eastAsia="en-US"/>
        </w:rPr>
      </w:pPr>
      <w:proofErr w:type="spellStart"/>
      <w:r w:rsidRPr="007E36F8">
        <w:rPr>
          <w:rFonts w:eastAsia="TimesNewRomanPS-BoldMT"/>
          <w:b/>
          <w:bCs/>
          <w:i/>
          <w:iCs/>
          <w:sz w:val="26"/>
          <w:szCs w:val="26"/>
          <w:lang w:eastAsia="en-US"/>
        </w:rPr>
        <w:t>СKi</w:t>
      </w:r>
      <w:proofErr w:type="spellEnd"/>
      <w:r>
        <w:rPr>
          <w:rFonts w:eastAsia="TimesNewRomanPS-BoldMT"/>
          <w:b/>
          <w:bCs/>
          <w:i/>
          <w:iCs/>
          <w:sz w:val="26"/>
          <w:szCs w:val="26"/>
          <w:lang w:eastAsia="en-US"/>
        </w:rPr>
        <w:t xml:space="preserve">    </w:t>
      </w:r>
      <w:r w:rsidRPr="007E36F8">
        <w:rPr>
          <w:rFonts w:eastAsia="TimesNewRomanPS-BoldMT"/>
          <w:sz w:val="26"/>
          <w:szCs w:val="26"/>
          <w:lang w:eastAsia="en-US"/>
        </w:rPr>
        <w:t>- размер собственных средств (капитала) i-ой кредитной организации</w:t>
      </w:r>
      <w:r>
        <w:rPr>
          <w:rFonts w:eastAsia="TimesNewRomanPS-BoldMT"/>
          <w:sz w:val="26"/>
          <w:szCs w:val="26"/>
          <w:lang w:eastAsia="en-US"/>
        </w:rPr>
        <w:t xml:space="preserve"> </w:t>
      </w:r>
      <w:r w:rsidRPr="007E36F8">
        <w:rPr>
          <w:rFonts w:eastAsia="TimesNewRomanPS-BoldMT"/>
          <w:sz w:val="26"/>
          <w:szCs w:val="26"/>
          <w:lang w:eastAsia="en-US"/>
        </w:rPr>
        <w:t>на 01 января текущего календарного года, опубликованный на</w:t>
      </w:r>
      <w:r>
        <w:rPr>
          <w:rFonts w:eastAsia="TimesNewRomanPS-BoldMT"/>
          <w:sz w:val="26"/>
          <w:szCs w:val="26"/>
          <w:lang w:eastAsia="en-US"/>
        </w:rPr>
        <w:t xml:space="preserve"> </w:t>
      </w:r>
      <w:r w:rsidRPr="007E36F8">
        <w:rPr>
          <w:rFonts w:eastAsia="TimesNewRomanPS-BoldMT"/>
          <w:sz w:val="26"/>
          <w:szCs w:val="26"/>
          <w:lang w:eastAsia="en-US"/>
        </w:rPr>
        <w:t>официальном сайте ЦБ РФ в информационно-телекоммуникационной</w:t>
      </w:r>
      <w:r>
        <w:rPr>
          <w:rFonts w:eastAsia="TimesNewRomanPS-BoldMT"/>
          <w:sz w:val="26"/>
          <w:szCs w:val="26"/>
          <w:lang w:eastAsia="en-US"/>
        </w:rPr>
        <w:t xml:space="preserve"> </w:t>
      </w:r>
      <w:r w:rsidRPr="007E36F8">
        <w:rPr>
          <w:rFonts w:eastAsia="TimesNewRomanPS-BoldMT"/>
          <w:sz w:val="26"/>
          <w:szCs w:val="26"/>
          <w:lang w:eastAsia="en-US"/>
        </w:rPr>
        <w:t>сети «Интернет» (www.cbr.ru) по строке 000 «Расчет собственных</w:t>
      </w:r>
      <w:r>
        <w:rPr>
          <w:rFonts w:eastAsia="TimesNewRomanPS-BoldMT"/>
          <w:sz w:val="26"/>
          <w:szCs w:val="26"/>
          <w:lang w:eastAsia="en-US"/>
        </w:rPr>
        <w:t xml:space="preserve"> </w:t>
      </w:r>
      <w:r w:rsidRPr="007E36F8">
        <w:rPr>
          <w:rFonts w:eastAsia="TimesNewRomanPS-BoldMT"/>
          <w:sz w:val="26"/>
          <w:szCs w:val="26"/>
          <w:lang w:eastAsia="en-US"/>
        </w:rPr>
        <w:t>средств (капитала) («Базель III»)», код формы 0409123;</w:t>
      </w:r>
    </w:p>
    <w:p w14:paraId="558C7E2A" w14:textId="77777777" w:rsidR="00064678" w:rsidRPr="007E36F8" w:rsidRDefault="00064678" w:rsidP="00064678">
      <w:pPr>
        <w:adjustRightInd w:val="0"/>
        <w:ind w:left="993" w:hanging="993"/>
        <w:jc w:val="both"/>
        <w:rPr>
          <w:rFonts w:eastAsia="TimesNewRomanPS-BoldMT"/>
          <w:sz w:val="26"/>
          <w:szCs w:val="26"/>
          <w:lang w:eastAsia="en-US"/>
        </w:rPr>
      </w:pPr>
      <w:proofErr w:type="spellStart"/>
      <w:r w:rsidRPr="007E36F8">
        <w:rPr>
          <w:rFonts w:eastAsia="TimesNewRomanPS-BoldMT"/>
          <w:b/>
          <w:bCs/>
          <w:i/>
          <w:iCs/>
          <w:sz w:val="26"/>
          <w:szCs w:val="26"/>
          <w:lang w:eastAsia="en-US"/>
        </w:rPr>
        <w:t>ri</w:t>
      </w:r>
      <w:proofErr w:type="spellEnd"/>
      <w:r w:rsidRPr="007E36F8">
        <w:rPr>
          <w:rFonts w:eastAsia="TimesNewRomanPS-BoldMT"/>
          <w:b/>
          <w:bCs/>
          <w:i/>
          <w:iCs/>
          <w:sz w:val="26"/>
          <w:szCs w:val="26"/>
          <w:lang w:eastAsia="en-US"/>
        </w:rPr>
        <w:t xml:space="preserve"> </w:t>
      </w:r>
      <w:r>
        <w:rPr>
          <w:rFonts w:eastAsia="TimesNewRomanPS-BoldMT"/>
          <w:b/>
          <w:bCs/>
          <w:i/>
          <w:iCs/>
          <w:sz w:val="26"/>
          <w:szCs w:val="26"/>
          <w:lang w:eastAsia="en-US"/>
        </w:rPr>
        <w:t xml:space="preserve">        </w:t>
      </w:r>
      <w:r w:rsidRPr="007E36F8">
        <w:rPr>
          <w:rFonts w:eastAsia="TimesNewRomanPS-BoldMT"/>
          <w:sz w:val="26"/>
          <w:szCs w:val="26"/>
          <w:lang w:eastAsia="en-US"/>
        </w:rPr>
        <w:t xml:space="preserve">- </w:t>
      </w:r>
      <w:r>
        <w:rPr>
          <w:rFonts w:eastAsia="TimesNewRomanPS-BoldMT"/>
          <w:sz w:val="26"/>
          <w:szCs w:val="26"/>
          <w:lang w:eastAsia="en-US"/>
        </w:rPr>
        <w:t xml:space="preserve"> </w:t>
      </w:r>
      <w:r w:rsidRPr="007E36F8">
        <w:rPr>
          <w:rFonts w:eastAsia="TimesNewRomanPS-BoldMT"/>
          <w:sz w:val="26"/>
          <w:szCs w:val="26"/>
          <w:lang w:eastAsia="en-US"/>
        </w:rPr>
        <w:t>рейтинговый коэффициент</w:t>
      </w:r>
      <w:r w:rsidRPr="00683BF8">
        <w:rPr>
          <w:rStyle w:val="afc"/>
          <w:rFonts w:eastAsia="TimesNewRomanPS-BoldMT"/>
          <w:sz w:val="26"/>
          <w:szCs w:val="26"/>
          <w:lang w:eastAsia="en-US"/>
        </w:rPr>
        <w:footnoteReference w:id="9"/>
      </w:r>
      <w:r w:rsidRPr="007E36F8">
        <w:rPr>
          <w:rFonts w:eastAsia="TimesNewRomanPS-BoldMT"/>
          <w:sz w:val="26"/>
          <w:szCs w:val="26"/>
          <w:lang w:eastAsia="en-US"/>
        </w:rPr>
        <w:t xml:space="preserve"> для i-ой кредитной организации, равный:</w:t>
      </w:r>
    </w:p>
    <w:p w14:paraId="09D0FC55" w14:textId="77777777" w:rsidR="00064678" w:rsidRPr="007E36F8" w:rsidRDefault="00064678" w:rsidP="00064678">
      <w:pPr>
        <w:adjustRightInd w:val="0"/>
        <w:ind w:left="993" w:firstLine="425"/>
        <w:jc w:val="both"/>
        <w:rPr>
          <w:rFonts w:eastAsia="TimesNewRomanPS-BoldMT"/>
          <w:sz w:val="26"/>
          <w:szCs w:val="26"/>
          <w:lang w:eastAsia="en-US"/>
        </w:rPr>
      </w:pPr>
      <w:r w:rsidRPr="007E36F8">
        <w:rPr>
          <w:rFonts w:eastAsia="TimesNewRomanPS-BoldMT"/>
          <w:b/>
          <w:bCs/>
          <w:sz w:val="26"/>
          <w:szCs w:val="26"/>
          <w:lang w:eastAsia="en-US"/>
        </w:rPr>
        <w:t xml:space="preserve">0,05 </w:t>
      </w:r>
      <w:r>
        <w:rPr>
          <w:rFonts w:eastAsia="TimesNewRomanPS-BoldMT"/>
          <w:b/>
          <w:bCs/>
          <w:sz w:val="26"/>
          <w:szCs w:val="26"/>
          <w:lang w:eastAsia="en-US"/>
        </w:rPr>
        <w:t xml:space="preserve">    </w:t>
      </w:r>
      <w:r w:rsidRPr="007E36F8">
        <w:rPr>
          <w:rFonts w:eastAsia="TimesNewRomanPS-BoldMT"/>
          <w:sz w:val="26"/>
          <w:szCs w:val="26"/>
          <w:lang w:eastAsia="en-US"/>
        </w:rPr>
        <w:t xml:space="preserve">- </w:t>
      </w:r>
      <w:r>
        <w:rPr>
          <w:rFonts w:eastAsia="TimesNewRomanPS-BoldMT"/>
          <w:sz w:val="26"/>
          <w:szCs w:val="26"/>
          <w:lang w:eastAsia="en-US"/>
        </w:rPr>
        <w:t xml:space="preserve"> </w:t>
      </w:r>
      <w:r w:rsidRPr="007E36F8">
        <w:rPr>
          <w:rFonts w:eastAsia="TimesNewRomanPS-BoldMT"/>
          <w:sz w:val="26"/>
          <w:szCs w:val="26"/>
          <w:lang w:eastAsia="en-US"/>
        </w:rPr>
        <w:t>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«АА-»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АКРА или не ниже уровня</w:t>
      </w:r>
      <w:r>
        <w:rPr>
          <w:rFonts w:eastAsia="TimesNewRomanPS-BoldMT"/>
          <w:sz w:val="26"/>
          <w:szCs w:val="26"/>
          <w:lang w:eastAsia="en-US"/>
        </w:rPr>
        <w:t xml:space="preserve"> </w:t>
      </w:r>
      <w:r w:rsidRPr="007E36F8">
        <w:rPr>
          <w:rFonts w:eastAsia="TimesNewRomanPS-BoldMT"/>
          <w:b/>
          <w:bCs/>
          <w:sz w:val="26"/>
          <w:szCs w:val="26"/>
          <w:lang w:eastAsia="en-US"/>
        </w:rPr>
        <w:t>«</w:t>
      </w:r>
      <w:proofErr w:type="spellStart"/>
      <w:r w:rsidRPr="007E36F8">
        <w:rPr>
          <w:rFonts w:eastAsia="TimesNewRomanPS-BoldMT"/>
          <w:b/>
          <w:bCs/>
          <w:sz w:val="26"/>
          <w:szCs w:val="26"/>
          <w:lang w:eastAsia="en-US"/>
        </w:rPr>
        <w:t>ruАA</w:t>
      </w:r>
      <w:proofErr w:type="spellEnd"/>
      <w:r w:rsidRPr="007E36F8">
        <w:rPr>
          <w:rFonts w:eastAsia="TimesNewRomanPS-BoldMT"/>
          <w:b/>
          <w:bCs/>
          <w:sz w:val="26"/>
          <w:szCs w:val="26"/>
          <w:lang w:eastAsia="en-US"/>
        </w:rPr>
        <w:t xml:space="preserve">-» </w:t>
      </w:r>
      <w:r w:rsidRPr="007E36F8">
        <w:rPr>
          <w:rFonts w:eastAsia="TimesNewRomanPS-BoldMT"/>
          <w:sz w:val="26"/>
          <w:szCs w:val="26"/>
          <w:lang w:eastAsia="en-US"/>
        </w:rPr>
        <w:t>по классификации рейтингового агентства Эксперт РА;</w:t>
      </w:r>
    </w:p>
    <w:p w14:paraId="316D1203" w14:textId="77777777" w:rsidR="00064678" w:rsidRPr="007E36F8" w:rsidRDefault="00064678" w:rsidP="00064678">
      <w:pPr>
        <w:adjustRightInd w:val="0"/>
        <w:ind w:left="993" w:firstLine="425"/>
        <w:jc w:val="both"/>
        <w:rPr>
          <w:rFonts w:eastAsia="TimesNewRomanPS-BoldMT"/>
          <w:sz w:val="26"/>
          <w:szCs w:val="26"/>
          <w:lang w:eastAsia="en-US"/>
        </w:rPr>
      </w:pPr>
      <w:r w:rsidRPr="007E36F8">
        <w:rPr>
          <w:rFonts w:eastAsia="TimesNewRomanPS-BoldMT"/>
          <w:b/>
          <w:bCs/>
          <w:sz w:val="26"/>
          <w:szCs w:val="26"/>
          <w:lang w:eastAsia="en-US"/>
        </w:rPr>
        <w:t xml:space="preserve">0,02 </w:t>
      </w:r>
      <w:r w:rsidRPr="007E36F8">
        <w:rPr>
          <w:rFonts w:eastAsia="TimesNewRomanPS-BoldMT"/>
          <w:sz w:val="26"/>
          <w:szCs w:val="26"/>
          <w:lang w:eastAsia="en-US"/>
        </w:rPr>
        <w:t>- 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«А-»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 xml:space="preserve">классификации рейтингового </w:t>
      </w:r>
      <w:r w:rsidRPr="007E36F8">
        <w:rPr>
          <w:rFonts w:eastAsia="TimesNewRomanPS-BoldMT"/>
          <w:sz w:val="26"/>
          <w:szCs w:val="26"/>
          <w:lang w:eastAsia="en-US"/>
        </w:rPr>
        <w:lastRenderedPageBreak/>
        <w:t>агентства АКРА или не ниже уровня</w:t>
      </w:r>
      <w:r>
        <w:rPr>
          <w:rFonts w:eastAsia="TimesNewRomanPS-BoldMT"/>
          <w:sz w:val="26"/>
          <w:szCs w:val="26"/>
          <w:lang w:eastAsia="en-US"/>
        </w:rPr>
        <w:t xml:space="preserve"> </w:t>
      </w:r>
      <w:r w:rsidRPr="007E36F8">
        <w:rPr>
          <w:rFonts w:eastAsia="TimesNewRomanPS-BoldMT"/>
          <w:b/>
          <w:bCs/>
          <w:sz w:val="26"/>
          <w:szCs w:val="26"/>
          <w:lang w:eastAsia="en-US"/>
        </w:rPr>
        <w:t>«</w:t>
      </w:r>
      <w:proofErr w:type="spellStart"/>
      <w:r w:rsidRPr="007E36F8">
        <w:rPr>
          <w:rFonts w:eastAsia="TimesNewRomanPS-BoldMT"/>
          <w:b/>
          <w:bCs/>
          <w:sz w:val="26"/>
          <w:szCs w:val="26"/>
          <w:lang w:eastAsia="en-US"/>
        </w:rPr>
        <w:t>ruA</w:t>
      </w:r>
      <w:proofErr w:type="spellEnd"/>
      <w:r w:rsidRPr="007E36F8">
        <w:rPr>
          <w:rFonts w:eastAsia="TimesNewRomanPS-BoldMT"/>
          <w:b/>
          <w:bCs/>
          <w:sz w:val="26"/>
          <w:szCs w:val="26"/>
          <w:lang w:eastAsia="en-US"/>
        </w:rPr>
        <w:t xml:space="preserve">-» </w:t>
      </w:r>
      <w:r w:rsidRPr="007E36F8">
        <w:rPr>
          <w:rFonts w:eastAsia="TimesNewRomanPS-BoldMT"/>
          <w:sz w:val="26"/>
          <w:szCs w:val="26"/>
          <w:lang w:eastAsia="en-US"/>
        </w:rPr>
        <w:t>по классификации рейтингового агентства Эксперт РА;</w:t>
      </w:r>
    </w:p>
    <w:p w14:paraId="4058BB5B" w14:textId="77777777" w:rsidR="00403EAC" w:rsidRPr="00E9044C" w:rsidRDefault="00064678" w:rsidP="00064678">
      <w:pPr>
        <w:keepNext/>
        <w:keepLines/>
        <w:adjustRightInd w:val="0"/>
        <w:ind w:left="720"/>
        <w:contextualSpacing/>
        <w:jc w:val="both"/>
        <w:rPr>
          <w:b/>
          <w:i/>
          <w:color w:val="000000"/>
          <w:sz w:val="24"/>
          <w:szCs w:val="24"/>
        </w:rPr>
      </w:pPr>
      <w:r w:rsidRPr="007E36F8">
        <w:rPr>
          <w:rFonts w:eastAsia="TimesNewRomanPS-BoldMT"/>
          <w:b/>
          <w:bCs/>
          <w:sz w:val="26"/>
          <w:szCs w:val="26"/>
          <w:lang w:eastAsia="en-US"/>
        </w:rPr>
        <w:t xml:space="preserve">0,01 </w:t>
      </w:r>
      <w:r w:rsidRPr="007E36F8">
        <w:rPr>
          <w:rFonts w:eastAsia="TimesNewRomanPS-BoldMT"/>
          <w:sz w:val="26"/>
          <w:szCs w:val="26"/>
          <w:lang w:eastAsia="en-US"/>
        </w:rPr>
        <w:t>- 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«BB+»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АКРА или не ниже уровня</w:t>
      </w:r>
      <w:r>
        <w:rPr>
          <w:rFonts w:eastAsia="TimesNewRomanPS-BoldMT"/>
          <w:sz w:val="26"/>
          <w:szCs w:val="26"/>
          <w:lang w:eastAsia="en-US"/>
        </w:rPr>
        <w:t xml:space="preserve"> </w:t>
      </w:r>
      <w:r w:rsidRPr="007E36F8">
        <w:rPr>
          <w:rFonts w:eastAsia="TimesNewRomanPS-BoldMT"/>
          <w:sz w:val="26"/>
          <w:szCs w:val="26"/>
          <w:lang w:eastAsia="en-US"/>
        </w:rPr>
        <w:t>«</w:t>
      </w:r>
      <w:proofErr w:type="spellStart"/>
      <w:r w:rsidRPr="007E36F8">
        <w:rPr>
          <w:rFonts w:eastAsia="TimesNewRomanPS-BoldMT"/>
          <w:sz w:val="26"/>
          <w:szCs w:val="26"/>
          <w:lang w:eastAsia="en-US"/>
        </w:rPr>
        <w:t>ruBB</w:t>
      </w:r>
      <w:proofErr w:type="spellEnd"/>
      <w:r w:rsidRPr="007E36F8">
        <w:rPr>
          <w:rFonts w:eastAsia="TimesNewRomanPS-BoldMT"/>
          <w:sz w:val="26"/>
          <w:szCs w:val="26"/>
          <w:lang w:eastAsia="en-US"/>
        </w:rPr>
        <w:t>+» по классификации рейтингового агентства Эксперт РА, а</w:t>
      </w:r>
      <w:r>
        <w:rPr>
          <w:rFonts w:eastAsia="TimesNewRomanPS-BoldMT"/>
          <w:sz w:val="26"/>
          <w:szCs w:val="26"/>
          <w:lang w:eastAsia="en-US"/>
        </w:rPr>
        <w:t xml:space="preserve"> </w:t>
      </w:r>
      <w:r w:rsidRPr="007E36F8">
        <w:rPr>
          <w:rFonts w:eastAsia="TimesNewRomanPS-BoldMT"/>
          <w:sz w:val="28"/>
          <w:szCs w:val="28"/>
          <w:lang w:eastAsia="en-US"/>
        </w:rPr>
        <w:t>также находится в процессе финансового оздоровления (санации).</w:t>
      </w:r>
    </w:p>
    <w:p w14:paraId="271869BA" w14:textId="77777777" w:rsidR="00403EAC" w:rsidRPr="00F850B6" w:rsidRDefault="00403EAC" w:rsidP="00403EAC">
      <w:pPr>
        <w:keepNext/>
        <w:keepLines/>
        <w:widowControl/>
        <w:adjustRightInd w:val="0"/>
        <w:ind w:left="720"/>
        <w:contextualSpacing/>
        <w:jc w:val="both"/>
        <w:rPr>
          <w:color w:val="000000"/>
          <w:sz w:val="24"/>
          <w:szCs w:val="24"/>
        </w:rPr>
      </w:pPr>
    </w:p>
    <w:p w14:paraId="6E9CCBF9" w14:textId="77777777" w:rsidR="00403EAC" w:rsidRPr="00F850B6" w:rsidRDefault="00403EAC" w:rsidP="00403EAC">
      <w:pPr>
        <w:keepNext/>
        <w:keepLines/>
        <w:tabs>
          <w:tab w:val="left" w:pos="3360"/>
        </w:tabs>
        <w:jc w:val="center"/>
        <w:rPr>
          <w:b/>
          <w:sz w:val="24"/>
          <w:szCs w:val="24"/>
        </w:rPr>
      </w:pPr>
      <w:r w:rsidRPr="00F850B6">
        <w:rPr>
          <w:b/>
          <w:sz w:val="24"/>
          <w:szCs w:val="24"/>
        </w:rPr>
        <w:t>Подписи Сторон:</w:t>
      </w:r>
    </w:p>
    <w:p w14:paraId="104A13A2" w14:textId="77777777" w:rsidR="00403EAC" w:rsidRDefault="00403EAC" w:rsidP="00403EAC">
      <w:pPr>
        <w:keepNext/>
        <w:keepLines/>
        <w:tabs>
          <w:tab w:val="left" w:pos="3360"/>
        </w:tabs>
      </w:pPr>
    </w:p>
    <w:p w14:paraId="04DFF137" w14:textId="77777777" w:rsidR="00403EAC" w:rsidRPr="00176BA2" w:rsidRDefault="00403EAC" w:rsidP="00403EAC">
      <w:pPr>
        <w:keepNext/>
        <w:keepLines/>
        <w:tabs>
          <w:tab w:val="left" w:pos="3360"/>
        </w:tabs>
      </w:pPr>
    </w:p>
    <w:tbl>
      <w:tblPr>
        <w:tblW w:w="9652" w:type="dxa"/>
        <w:tblLook w:val="04A0" w:firstRow="1" w:lastRow="0" w:firstColumn="1" w:lastColumn="0" w:noHBand="0" w:noVBand="1"/>
      </w:tblPr>
      <w:tblGrid>
        <w:gridCol w:w="4820"/>
        <w:gridCol w:w="4832"/>
      </w:tblGrid>
      <w:tr w:rsidR="00E35502" w:rsidRPr="00241C93" w14:paraId="10DA8F7B" w14:textId="77777777" w:rsidTr="00413139">
        <w:tc>
          <w:tcPr>
            <w:tcW w:w="4820" w:type="dxa"/>
            <w:shd w:val="clear" w:color="auto" w:fill="auto"/>
          </w:tcPr>
          <w:p w14:paraId="1E3589C6" w14:textId="77777777" w:rsidR="00E35502" w:rsidRPr="00241C93" w:rsidRDefault="00E35502" w:rsidP="00413139">
            <w:pPr>
              <w:widowControl/>
              <w:autoSpaceDE/>
              <w:autoSpaceDN/>
              <w:rPr>
                <w:b/>
                <w:sz w:val="24"/>
                <w:szCs w:val="24"/>
              </w:rPr>
            </w:pPr>
            <w:r w:rsidRPr="00241C93">
              <w:rPr>
                <w:b/>
                <w:sz w:val="24"/>
                <w:szCs w:val="24"/>
              </w:rPr>
              <w:t>Покупатель:</w:t>
            </w:r>
          </w:p>
          <w:p w14:paraId="06F32CA7" w14:textId="77777777" w:rsidR="00E35502" w:rsidRPr="00241C93" w:rsidRDefault="00E35502" w:rsidP="00413139">
            <w:pPr>
              <w:widowControl/>
              <w:autoSpaceDE/>
              <w:autoSpaceDN/>
              <w:rPr>
                <w:sz w:val="24"/>
                <w:szCs w:val="24"/>
              </w:rPr>
            </w:pPr>
          </w:p>
          <w:p w14:paraId="3A04AD3A" w14:textId="77777777" w:rsidR="00E35502" w:rsidRPr="00241C93" w:rsidRDefault="00E35502" w:rsidP="00413139">
            <w:pPr>
              <w:widowControl/>
              <w:autoSpaceDE/>
              <w:autoSpaceDN/>
              <w:rPr>
                <w:sz w:val="24"/>
                <w:szCs w:val="24"/>
              </w:rPr>
            </w:pPr>
            <w:r w:rsidRPr="00241C93">
              <w:rPr>
                <w:sz w:val="24"/>
                <w:szCs w:val="24"/>
              </w:rPr>
              <w:t>_____________________/_____________</w:t>
            </w:r>
          </w:p>
          <w:p w14:paraId="60766A80" w14:textId="77777777" w:rsidR="00E35502" w:rsidRPr="00241C93" w:rsidRDefault="00E35502" w:rsidP="00413139">
            <w:pPr>
              <w:widowControl/>
              <w:autoSpaceDE/>
              <w:autoSpaceDN/>
              <w:ind w:firstLine="709"/>
              <w:rPr>
                <w:sz w:val="24"/>
                <w:szCs w:val="24"/>
              </w:rPr>
            </w:pPr>
          </w:p>
        </w:tc>
        <w:tc>
          <w:tcPr>
            <w:tcW w:w="4832" w:type="dxa"/>
            <w:shd w:val="clear" w:color="auto" w:fill="auto"/>
          </w:tcPr>
          <w:p w14:paraId="39E0A7F0" w14:textId="77777777" w:rsidR="00E35502" w:rsidRPr="00241C93" w:rsidRDefault="00E35502" w:rsidP="00413139">
            <w:pPr>
              <w:widowControl/>
              <w:autoSpaceDE/>
              <w:autoSpaceDN/>
              <w:rPr>
                <w:b/>
                <w:sz w:val="24"/>
                <w:szCs w:val="24"/>
              </w:rPr>
            </w:pPr>
            <w:r w:rsidRPr="00241C93">
              <w:rPr>
                <w:b/>
                <w:sz w:val="24"/>
                <w:szCs w:val="24"/>
              </w:rPr>
              <w:t>Поставщик:</w:t>
            </w:r>
          </w:p>
          <w:p w14:paraId="7A976A31" w14:textId="77777777" w:rsidR="00E35502" w:rsidRPr="00241C93" w:rsidRDefault="00E35502" w:rsidP="00413139">
            <w:pPr>
              <w:widowControl/>
              <w:autoSpaceDE/>
              <w:autoSpaceDN/>
              <w:rPr>
                <w:sz w:val="24"/>
                <w:szCs w:val="24"/>
              </w:rPr>
            </w:pPr>
          </w:p>
          <w:p w14:paraId="1DD1C8FF" w14:textId="77777777" w:rsidR="00E35502" w:rsidRPr="00241C93" w:rsidRDefault="00E35502" w:rsidP="00413139">
            <w:pPr>
              <w:widowControl/>
              <w:autoSpaceDE/>
              <w:autoSpaceDN/>
              <w:rPr>
                <w:sz w:val="24"/>
                <w:szCs w:val="24"/>
              </w:rPr>
            </w:pPr>
            <w:r w:rsidRPr="00241C93">
              <w:rPr>
                <w:sz w:val="24"/>
                <w:szCs w:val="24"/>
              </w:rPr>
              <w:t>_____________________/___________</w:t>
            </w:r>
          </w:p>
          <w:p w14:paraId="1418A765" w14:textId="77777777" w:rsidR="00E35502" w:rsidRPr="00241C93" w:rsidRDefault="00E35502" w:rsidP="00413139">
            <w:pPr>
              <w:widowControl/>
              <w:autoSpaceDE/>
              <w:autoSpaceDN/>
              <w:ind w:firstLine="709"/>
              <w:rPr>
                <w:b/>
                <w:sz w:val="24"/>
                <w:szCs w:val="24"/>
              </w:rPr>
            </w:pPr>
          </w:p>
        </w:tc>
      </w:tr>
    </w:tbl>
    <w:p w14:paraId="2BBF2798" w14:textId="77777777" w:rsidR="00403EAC" w:rsidRPr="00241C93" w:rsidRDefault="00403EAC" w:rsidP="00064C80">
      <w:pPr>
        <w:ind w:firstLine="709"/>
        <w:rPr>
          <w:b/>
          <w:bCs/>
          <w:sz w:val="24"/>
          <w:szCs w:val="24"/>
        </w:rPr>
      </w:pPr>
    </w:p>
    <w:sectPr w:rsidR="00403EAC" w:rsidRPr="00241C93" w:rsidSect="00403EAC">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C0C9B" w14:textId="77777777" w:rsidR="008545F4" w:rsidRDefault="008545F4">
      <w:r>
        <w:separator/>
      </w:r>
    </w:p>
  </w:endnote>
  <w:endnote w:type="continuationSeparator" w:id="0">
    <w:p w14:paraId="3AA8BF52" w14:textId="77777777" w:rsidR="008545F4" w:rsidRDefault="0085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C7727" w14:textId="77777777" w:rsidR="000910E2" w:rsidRPr="00944223" w:rsidRDefault="000910E2" w:rsidP="0094422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BC1FB" w14:textId="77777777" w:rsidR="008545F4" w:rsidRDefault="008545F4">
      <w:r>
        <w:separator/>
      </w:r>
    </w:p>
  </w:footnote>
  <w:footnote w:type="continuationSeparator" w:id="0">
    <w:p w14:paraId="566C1667" w14:textId="77777777" w:rsidR="008545F4" w:rsidRDefault="008545F4">
      <w:r>
        <w:continuationSeparator/>
      </w:r>
    </w:p>
  </w:footnote>
  <w:footnote w:id="1">
    <w:p w14:paraId="4936D1B9" w14:textId="77777777" w:rsidR="000910E2" w:rsidRPr="00D72EC8" w:rsidRDefault="000910E2" w:rsidP="006B19E2">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14:paraId="57188298" w14:textId="77777777" w:rsidR="000910E2" w:rsidRDefault="000910E2">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3">
    <w:p w14:paraId="6256D9A2" w14:textId="77777777" w:rsidR="000910E2" w:rsidRDefault="000910E2" w:rsidP="00A209C2">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4">
    <w:p w14:paraId="38E80294" w14:textId="77777777" w:rsidR="000910E2" w:rsidRDefault="000910E2" w:rsidP="00A209C2">
      <w:pPr>
        <w:pStyle w:val="afa"/>
        <w:jc w:val="both"/>
      </w:pPr>
      <w:r>
        <w:rPr>
          <w:rStyle w:val="afc"/>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5">
    <w:p w14:paraId="37B7C2BB" w14:textId="77777777" w:rsidR="000910E2" w:rsidRPr="00B11CA7" w:rsidRDefault="000910E2" w:rsidP="005C0FA3">
      <w:pPr>
        <w:pStyle w:val="afa"/>
        <w:jc w:val="both"/>
      </w:pPr>
      <w:r w:rsidRPr="00F81334">
        <w:rPr>
          <w:rStyle w:val="afc"/>
        </w:rPr>
        <w:footnoteRef/>
      </w:r>
      <w:r w:rsidRPr="00F81334">
        <w:t xml:space="preserve"> Указанное условие включается в договоры поставки </w:t>
      </w:r>
      <w:r>
        <w:rPr>
          <w:kern w:val="36"/>
        </w:rPr>
        <w:t>Товара</w:t>
      </w:r>
      <w:r w:rsidRPr="00F81334">
        <w:rPr>
          <w:kern w:val="36"/>
        </w:rPr>
        <w:t>, целью использования которого является передача и распределение электрической энергии и / или мощности.</w:t>
      </w:r>
    </w:p>
  </w:footnote>
  <w:footnote w:id="6">
    <w:p w14:paraId="1FB6470B" w14:textId="77777777" w:rsidR="000910E2" w:rsidRPr="00B94B5C" w:rsidRDefault="000910E2" w:rsidP="00064678">
      <w:pPr>
        <w:pStyle w:val="afa"/>
      </w:pPr>
      <w:r>
        <w:rPr>
          <w:rStyle w:val="afc"/>
        </w:rPr>
        <w:footnoteRef/>
      </w:r>
      <w:r>
        <w:t xml:space="preserve"> </w:t>
      </w:r>
      <w:r w:rsidRPr="00B94B5C">
        <w:t>Актуальный Перечень Банков-Гарантов Группы РусГидро размещен на официальном сайте Общества</w:t>
      </w:r>
    </w:p>
    <w:p w14:paraId="2ED032EF" w14:textId="77777777" w:rsidR="000910E2" w:rsidRPr="00B94B5C" w:rsidRDefault="000910E2" w:rsidP="00064678">
      <w:pPr>
        <w:pStyle w:val="afa"/>
      </w:pPr>
      <w:r>
        <w:t>(</w:t>
      </w:r>
      <w:hyperlink r:id="rId1" w:history="1">
        <w:r w:rsidRPr="003672E5">
          <w:rPr>
            <w:rStyle w:val="aff2"/>
          </w:rPr>
          <w:t>http://web.drsk.ru/source/files/content/2021/86.pdf</w:t>
        </w:r>
      </w:hyperlink>
      <w:r>
        <w:t>).</w:t>
      </w:r>
    </w:p>
  </w:footnote>
  <w:footnote w:id="7">
    <w:p w14:paraId="043ECEAC" w14:textId="77777777" w:rsidR="000910E2" w:rsidRDefault="000910E2" w:rsidP="00064678">
      <w:pPr>
        <w:pStyle w:val="afa"/>
        <w:jc w:val="both"/>
      </w:pPr>
      <w:r>
        <w:rPr>
          <w:rStyle w:val="afc"/>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8">
    <w:p w14:paraId="788B59C6" w14:textId="77777777" w:rsidR="000910E2" w:rsidRDefault="000910E2" w:rsidP="00064678">
      <w:pPr>
        <w:pStyle w:val="afa"/>
        <w:jc w:val="both"/>
      </w:pPr>
      <w:r>
        <w:rPr>
          <w:rStyle w:val="afc"/>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9">
    <w:p w14:paraId="14FFF11A" w14:textId="77777777" w:rsidR="000910E2" w:rsidRPr="00683BF8" w:rsidRDefault="000910E2" w:rsidP="00064678">
      <w:pPr>
        <w:pStyle w:val="afa"/>
        <w:jc w:val="both"/>
      </w:pPr>
      <w:r w:rsidRPr="00683BF8">
        <w:rPr>
          <w:rStyle w:val="afc"/>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r w:rsidRPr="00683BF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4E140" w14:textId="77777777" w:rsidR="000910E2" w:rsidRPr="004A2840" w:rsidRDefault="000910E2"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D7A7C" w14:textId="77777777" w:rsidR="000910E2" w:rsidRDefault="000910E2"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8" w15:restartNumberingAfterBreak="0">
    <w:nsid w:val="56CA4A05"/>
    <w:multiLevelType w:val="multilevel"/>
    <w:tmpl w:val="5DAE4E58"/>
    <w:lvl w:ilvl="0">
      <w:start w:val="10"/>
      <w:numFmt w:val="decimal"/>
      <w:lvlText w:val="%1."/>
      <w:lvlJc w:val="left"/>
      <w:pPr>
        <w:ind w:left="720" w:hanging="360"/>
      </w:pPr>
      <w:rPr>
        <w:rFonts w:hint="default"/>
      </w:rPr>
    </w:lvl>
    <w:lvl w:ilvl="1">
      <w:start w:val="1"/>
      <w:numFmt w:val="decimal"/>
      <w:isLgl/>
      <w:lvlText w:val="%1.%2."/>
      <w:lvlJc w:val="left"/>
      <w:pPr>
        <w:ind w:left="1779" w:hanging="360"/>
      </w:pPr>
      <w:rPr>
        <w:rFonts w:hint="default"/>
        <w:sz w:val="24"/>
        <w:szCs w:val="24"/>
      </w:rPr>
    </w:lvl>
    <w:lvl w:ilvl="2">
      <w:start w:val="1"/>
      <w:numFmt w:val="decimal"/>
      <w:isLgl/>
      <w:lvlText w:val="%1.%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3"/>
  </w:num>
  <w:num w:numId="3">
    <w:abstractNumId w:val="11"/>
  </w:num>
  <w:num w:numId="4">
    <w:abstractNumId w:val="13"/>
  </w:num>
  <w:num w:numId="5">
    <w:abstractNumId w:val="1"/>
  </w:num>
  <w:num w:numId="6">
    <w:abstractNumId w:val="16"/>
  </w:num>
  <w:num w:numId="7">
    <w:abstractNumId w:val="26"/>
  </w:num>
  <w:num w:numId="8">
    <w:abstractNumId w:val="24"/>
  </w:num>
  <w:num w:numId="9">
    <w:abstractNumId w:val="8"/>
  </w:num>
  <w:num w:numId="10">
    <w:abstractNumId w:val="19"/>
  </w:num>
  <w:num w:numId="11">
    <w:abstractNumId w:val="14"/>
  </w:num>
  <w:num w:numId="12">
    <w:abstractNumId w:val="23"/>
  </w:num>
  <w:num w:numId="13">
    <w:abstractNumId w:val="6"/>
  </w:num>
  <w:num w:numId="14">
    <w:abstractNumId w:val="5"/>
  </w:num>
  <w:num w:numId="15">
    <w:abstractNumId w:val="20"/>
  </w:num>
  <w:num w:numId="16">
    <w:abstractNumId w:val="15"/>
  </w:num>
  <w:num w:numId="17">
    <w:abstractNumId w:val="7"/>
  </w:num>
  <w:num w:numId="18">
    <w:abstractNumId w:val="0"/>
  </w:num>
  <w:num w:numId="19">
    <w:abstractNumId w:val="27"/>
  </w:num>
  <w:num w:numId="20">
    <w:abstractNumId w:val="9"/>
  </w:num>
  <w:num w:numId="21">
    <w:abstractNumId w:val="28"/>
  </w:num>
  <w:num w:numId="22">
    <w:abstractNumId w:val="10"/>
  </w:num>
  <w:num w:numId="23">
    <w:abstractNumId w:val="21"/>
  </w:num>
  <w:num w:numId="24">
    <w:abstractNumId w:val="12"/>
  </w:num>
  <w:num w:numId="25">
    <w:abstractNumId w:val="4"/>
  </w:num>
  <w:num w:numId="26">
    <w:abstractNumId w:val="25"/>
  </w:num>
  <w:num w:numId="27">
    <w:abstractNumId w:val="2"/>
  </w:num>
  <w:num w:numId="2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A2F"/>
    <w:rsid w:val="00025E48"/>
    <w:rsid w:val="0002647A"/>
    <w:rsid w:val="00026ADB"/>
    <w:rsid w:val="00027046"/>
    <w:rsid w:val="00030560"/>
    <w:rsid w:val="000314AF"/>
    <w:rsid w:val="00032346"/>
    <w:rsid w:val="00033340"/>
    <w:rsid w:val="00033D43"/>
    <w:rsid w:val="0003417B"/>
    <w:rsid w:val="00034502"/>
    <w:rsid w:val="000366D6"/>
    <w:rsid w:val="00040075"/>
    <w:rsid w:val="00040503"/>
    <w:rsid w:val="000411CF"/>
    <w:rsid w:val="000418BC"/>
    <w:rsid w:val="00043692"/>
    <w:rsid w:val="000440DC"/>
    <w:rsid w:val="000449A5"/>
    <w:rsid w:val="000454AA"/>
    <w:rsid w:val="000457F0"/>
    <w:rsid w:val="00045C70"/>
    <w:rsid w:val="000464C7"/>
    <w:rsid w:val="000503BA"/>
    <w:rsid w:val="00050E0E"/>
    <w:rsid w:val="000524D9"/>
    <w:rsid w:val="00052C4D"/>
    <w:rsid w:val="00053253"/>
    <w:rsid w:val="0005408F"/>
    <w:rsid w:val="00054293"/>
    <w:rsid w:val="000547D6"/>
    <w:rsid w:val="000555CD"/>
    <w:rsid w:val="00055E1E"/>
    <w:rsid w:val="00057CB3"/>
    <w:rsid w:val="00060232"/>
    <w:rsid w:val="0006043F"/>
    <w:rsid w:val="00060CAC"/>
    <w:rsid w:val="00061AB2"/>
    <w:rsid w:val="00061EFD"/>
    <w:rsid w:val="00062505"/>
    <w:rsid w:val="00062590"/>
    <w:rsid w:val="00062F81"/>
    <w:rsid w:val="00063594"/>
    <w:rsid w:val="000645F3"/>
    <w:rsid w:val="00064678"/>
    <w:rsid w:val="00064C80"/>
    <w:rsid w:val="0006594D"/>
    <w:rsid w:val="00065EAC"/>
    <w:rsid w:val="0007021B"/>
    <w:rsid w:val="00071200"/>
    <w:rsid w:val="00072BE0"/>
    <w:rsid w:val="00073531"/>
    <w:rsid w:val="00073C31"/>
    <w:rsid w:val="0007560F"/>
    <w:rsid w:val="00075EF0"/>
    <w:rsid w:val="0008018D"/>
    <w:rsid w:val="00080ACB"/>
    <w:rsid w:val="00080C1E"/>
    <w:rsid w:val="00080FBB"/>
    <w:rsid w:val="0008242B"/>
    <w:rsid w:val="00083689"/>
    <w:rsid w:val="00084BDE"/>
    <w:rsid w:val="00085878"/>
    <w:rsid w:val="00085BF9"/>
    <w:rsid w:val="00087AB5"/>
    <w:rsid w:val="000910E2"/>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137A"/>
    <w:rsid w:val="000C1532"/>
    <w:rsid w:val="000C250A"/>
    <w:rsid w:val="000C2919"/>
    <w:rsid w:val="000C292F"/>
    <w:rsid w:val="000C308E"/>
    <w:rsid w:val="000C3531"/>
    <w:rsid w:val="000C38DB"/>
    <w:rsid w:val="000C3C1D"/>
    <w:rsid w:val="000C4D8D"/>
    <w:rsid w:val="000C552B"/>
    <w:rsid w:val="000C5B02"/>
    <w:rsid w:val="000C67BA"/>
    <w:rsid w:val="000C6EE5"/>
    <w:rsid w:val="000C72CB"/>
    <w:rsid w:val="000C7B85"/>
    <w:rsid w:val="000D00FC"/>
    <w:rsid w:val="000D0E61"/>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29D7"/>
    <w:rsid w:val="001230C3"/>
    <w:rsid w:val="00125292"/>
    <w:rsid w:val="00125437"/>
    <w:rsid w:val="00125F1E"/>
    <w:rsid w:val="0012782F"/>
    <w:rsid w:val="00131B8C"/>
    <w:rsid w:val="0013396C"/>
    <w:rsid w:val="00135804"/>
    <w:rsid w:val="001366EA"/>
    <w:rsid w:val="00137811"/>
    <w:rsid w:val="00140158"/>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07A9"/>
    <w:rsid w:val="001615AF"/>
    <w:rsid w:val="00161CB4"/>
    <w:rsid w:val="00163F02"/>
    <w:rsid w:val="00164236"/>
    <w:rsid w:val="00164C3D"/>
    <w:rsid w:val="00164E39"/>
    <w:rsid w:val="001657CA"/>
    <w:rsid w:val="00166A71"/>
    <w:rsid w:val="001706D7"/>
    <w:rsid w:val="001719C9"/>
    <w:rsid w:val="00171B6E"/>
    <w:rsid w:val="0017442E"/>
    <w:rsid w:val="001745B1"/>
    <w:rsid w:val="001759BE"/>
    <w:rsid w:val="001765A4"/>
    <w:rsid w:val="001775D7"/>
    <w:rsid w:val="00177AD6"/>
    <w:rsid w:val="00177DEE"/>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3E88"/>
    <w:rsid w:val="001A7ABB"/>
    <w:rsid w:val="001A7BC5"/>
    <w:rsid w:val="001B1BD9"/>
    <w:rsid w:val="001B24FA"/>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62B5"/>
    <w:rsid w:val="001E001C"/>
    <w:rsid w:val="001E0352"/>
    <w:rsid w:val="001E09BE"/>
    <w:rsid w:val="001E0E6E"/>
    <w:rsid w:val="001E1172"/>
    <w:rsid w:val="001E171E"/>
    <w:rsid w:val="001E41C5"/>
    <w:rsid w:val="001E5988"/>
    <w:rsid w:val="001E5ED5"/>
    <w:rsid w:val="001E66D2"/>
    <w:rsid w:val="001E6BEF"/>
    <w:rsid w:val="001F0895"/>
    <w:rsid w:val="001F169E"/>
    <w:rsid w:val="001F1FE3"/>
    <w:rsid w:val="001F2130"/>
    <w:rsid w:val="001F418E"/>
    <w:rsid w:val="002007CD"/>
    <w:rsid w:val="00200F02"/>
    <w:rsid w:val="00201C20"/>
    <w:rsid w:val="002036A1"/>
    <w:rsid w:val="00203727"/>
    <w:rsid w:val="00204472"/>
    <w:rsid w:val="00204BC0"/>
    <w:rsid w:val="002056DD"/>
    <w:rsid w:val="00205ADE"/>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12D"/>
    <w:rsid w:val="00272AA5"/>
    <w:rsid w:val="00274F2F"/>
    <w:rsid w:val="00276C47"/>
    <w:rsid w:val="00277953"/>
    <w:rsid w:val="0028017B"/>
    <w:rsid w:val="0028025C"/>
    <w:rsid w:val="00280279"/>
    <w:rsid w:val="002802B3"/>
    <w:rsid w:val="00285029"/>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6B32"/>
    <w:rsid w:val="002B7BB1"/>
    <w:rsid w:val="002C133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2F7868"/>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6D"/>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2E08"/>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22D"/>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3E2"/>
    <w:rsid w:val="003E2A02"/>
    <w:rsid w:val="003E2EC2"/>
    <w:rsid w:val="003E3E40"/>
    <w:rsid w:val="003E41B0"/>
    <w:rsid w:val="003E7F9E"/>
    <w:rsid w:val="003F0E24"/>
    <w:rsid w:val="003F171F"/>
    <w:rsid w:val="003F50A1"/>
    <w:rsid w:val="003F681C"/>
    <w:rsid w:val="003F737B"/>
    <w:rsid w:val="004000BB"/>
    <w:rsid w:val="00400965"/>
    <w:rsid w:val="00401054"/>
    <w:rsid w:val="00403421"/>
    <w:rsid w:val="00403EAC"/>
    <w:rsid w:val="00404270"/>
    <w:rsid w:val="00404D9D"/>
    <w:rsid w:val="00405509"/>
    <w:rsid w:val="00405B5D"/>
    <w:rsid w:val="0040641D"/>
    <w:rsid w:val="00410F47"/>
    <w:rsid w:val="00411C6F"/>
    <w:rsid w:val="00413139"/>
    <w:rsid w:val="00413E44"/>
    <w:rsid w:val="00414036"/>
    <w:rsid w:val="004165D5"/>
    <w:rsid w:val="00416F8F"/>
    <w:rsid w:val="00420EEC"/>
    <w:rsid w:val="004249F7"/>
    <w:rsid w:val="00426ADD"/>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5AFF"/>
    <w:rsid w:val="0045617C"/>
    <w:rsid w:val="004567AA"/>
    <w:rsid w:val="004604F5"/>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895"/>
    <w:rsid w:val="00490D86"/>
    <w:rsid w:val="004925A6"/>
    <w:rsid w:val="0049377D"/>
    <w:rsid w:val="0049486D"/>
    <w:rsid w:val="00494E5E"/>
    <w:rsid w:val="004957E6"/>
    <w:rsid w:val="00495886"/>
    <w:rsid w:val="004959A8"/>
    <w:rsid w:val="00495BB1"/>
    <w:rsid w:val="00495CF5"/>
    <w:rsid w:val="004A0524"/>
    <w:rsid w:val="004A05C3"/>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7B8"/>
    <w:rsid w:val="004C7B7A"/>
    <w:rsid w:val="004D0C13"/>
    <w:rsid w:val="004D0FEE"/>
    <w:rsid w:val="004D113A"/>
    <w:rsid w:val="004E08CF"/>
    <w:rsid w:val="004E13DB"/>
    <w:rsid w:val="004E1D8C"/>
    <w:rsid w:val="004E2C33"/>
    <w:rsid w:val="004E4446"/>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65A6"/>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37897"/>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77802"/>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2C5"/>
    <w:rsid w:val="005B292C"/>
    <w:rsid w:val="005B2C20"/>
    <w:rsid w:val="005B549F"/>
    <w:rsid w:val="005B54ED"/>
    <w:rsid w:val="005B7216"/>
    <w:rsid w:val="005C06A9"/>
    <w:rsid w:val="005C0FA3"/>
    <w:rsid w:val="005C2007"/>
    <w:rsid w:val="005C4029"/>
    <w:rsid w:val="005C4FA9"/>
    <w:rsid w:val="005C55BA"/>
    <w:rsid w:val="005C6F17"/>
    <w:rsid w:val="005D0D14"/>
    <w:rsid w:val="005D2866"/>
    <w:rsid w:val="005D2AD6"/>
    <w:rsid w:val="005D4726"/>
    <w:rsid w:val="005D6724"/>
    <w:rsid w:val="005E0A51"/>
    <w:rsid w:val="005E1611"/>
    <w:rsid w:val="005E1DC7"/>
    <w:rsid w:val="005E3EB4"/>
    <w:rsid w:val="005E4079"/>
    <w:rsid w:val="005E6F32"/>
    <w:rsid w:val="005F09E6"/>
    <w:rsid w:val="005F1408"/>
    <w:rsid w:val="005F4AED"/>
    <w:rsid w:val="005F5864"/>
    <w:rsid w:val="005F602F"/>
    <w:rsid w:val="005F7618"/>
    <w:rsid w:val="005F767F"/>
    <w:rsid w:val="005F7BA7"/>
    <w:rsid w:val="006005EA"/>
    <w:rsid w:val="00602291"/>
    <w:rsid w:val="00603AC7"/>
    <w:rsid w:val="00605334"/>
    <w:rsid w:val="00607A1A"/>
    <w:rsid w:val="00610DDC"/>
    <w:rsid w:val="00611246"/>
    <w:rsid w:val="0061221A"/>
    <w:rsid w:val="00612351"/>
    <w:rsid w:val="00613292"/>
    <w:rsid w:val="00614500"/>
    <w:rsid w:val="00615AD1"/>
    <w:rsid w:val="00616CD9"/>
    <w:rsid w:val="0061783C"/>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6728"/>
    <w:rsid w:val="00647823"/>
    <w:rsid w:val="006504AA"/>
    <w:rsid w:val="00650713"/>
    <w:rsid w:val="00652666"/>
    <w:rsid w:val="00652A9A"/>
    <w:rsid w:val="006535C5"/>
    <w:rsid w:val="00654196"/>
    <w:rsid w:val="006558E4"/>
    <w:rsid w:val="00656162"/>
    <w:rsid w:val="0065650F"/>
    <w:rsid w:val="00657AFF"/>
    <w:rsid w:val="0066026E"/>
    <w:rsid w:val="00660750"/>
    <w:rsid w:val="00660B68"/>
    <w:rsid w:val="00663136"/>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3FF3"/>
    <w:rsid w:val="006A5BA6"/>
    <w:rsid w:val="006A5C76"/>
    <w:rsid w:val="006B0C48"/>
    <w:rsid w:val="006B0C6B"/>
    <w:rsid w:val="006B1209"/>
    <w:rsid w:val="006B19E2"/>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10DB"/>
    <w:rsid w:val="00704C66"/>
    <w:rsid w:val="007050FD"/>
    <w:rsid w:val="007103EC"/>
    <w:rsid w:val="007119B3"/>
    <w:rsid w:val="007120C4"/>
    <w:rsid w:val="007167C9"/>
    <w:rsid w:val="0072081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57B1D"/>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6FD6"/>
    <w:rsid w:val="007979C0"/>
    <w:rsid w:val="007A0EAE"/>
    <w:rsid w:val="007A1478"/>
    <w:rsid w:val="007A2A76"/>
    <w:rsid w:val="007A2BFC"/>
    <w:rsid w:val="007A3442"/>
    <w:rsid w:val="007A34B0"/>
    <w:rsid w:val="007A4240"/>
    <w:rsid w:val="007A65C5"/>
    <w:rsid w:val="007A6F7B"/>
    <w:rsid w:val="007B1607"/>
    <w:rsid w:val="007B203D"/>
    <w:rsid w:val="007B3132"/>
    <w:rsid w:val="007B429D"/>
    <w:rsid w:val="007B4526"/>
    <w:rsid w:val="007B4F57"/>
    <w:rsid w:val="007B561D"/>
    <w:rsid w:val="007B61AB"/>
    <w:rsid w:val="007B6A8C"/>
    <w:rsid w:val="007C1DE8"/>
    <w:rsid w:val="007C37D0"/>
    <w:rsid w:val="007C4580"/>
    <w:rsid w:val="007C4F04"/>
    <w:rsid w:val="007D01D7"/>
    <w:rsid w:val="007D1594"/>
    <w:rsid w:val="007D41D8"/>
    <w:rsid w:val="007D6E9A"/>
    <w:rsid w:val="007D6F47"/>
    <w:rsid w:val="007D7068"/>
    <w:rsid w:val="007D768C"/>
    <w:rsid w:val="007E008C"/>
    <w:rsid w:val="007E467F"/>
    <w:rsid w:val="007E4EC0"/>
    <w:rsid w:val="007E5CA5"/>
    <w:rsid w:val="007E7890"/>
    <w:rsid w:val="007F27C2"/>
    <w:rsid w:val="007F413F"/>
    <w:rsid w:val="007F5059"/>
    <w:rsid w:val="007F6611"/>
    <w:rsid w:val="007F721E"/>
    <w:rsid w:val="007F7357"/>
    <w:rsid w:val="008008E5"/>
    <w:rsid w:val="00802CAA"/>
    <w:rsid w:val="008032EA"/>
    <w:rsid w:val="00803BF7"/>
    <w:rsid w:val="00803DE6"/>
    <w:rsid w:val="0080587F"/>
    <w:rsid w:val="008061C0"/>
    <w:rsid w:val="0080659C"/>
    <w:rsid w:val="0080671C"/>
    <w:rsid w:val="00810502"/>
    <w:rsid w:val="00812298"/>
    <w:rsid w:val="008123AE"/>
    <w:rsid w:val="00813110"/>
    <w:rsid w:val="00816657"/>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2B58"/>
    <w:rsid w:val="008538D1"/>
    <w:rsid w:val="008545F4"/>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35E"/>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60F"/>
    <w:rsid w:val="008E374C"/>
    <w:rsid w:val="008E423E"/>
    <w:rsid w:val="008E50A7"/>
    <w:rsid w:val="008F0A0E"/>
    <w:rsid w:val="008F0DAD"/>
    <w:rsid w:val="008F1A9C"/>
    <w:rsid w:val="008F3F22"/>
    <w:rsid w:val="008F40DB"/>
    <w:rsid w:val="009009E2"/>
    <w:rsid w:val="009010B7"/>
    <w:rsid w:val="0090235B"/>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21EE"/>
    <w:rsid w:val="00934649"/>
    <w:rsid w:val="0093483E"/>
    <w:rsid w:val="00935271"/>
    <w:rsid w:val="00935A88"/>
    <w:rsid w:val="00935CC7"/>
    <w:rsid w:val="00936B46"/>
    <w:rsid w:val="00936D2A"/>
    <w:rsid w:val="00936F87"/>
    <w:rsid w:val="00940FBC"/>
    <w:rsid w:val="009417EE"/>
    <w:rsid w:val="00941F6C"/>
    <w:rsid w:val="00942997"/>
    <w:rsid w:val="00942A3E"/>
    <w:rsid w:val="00942AD8"/>
    <w:rsid w:val="00944223"/>
    <w:rsid w:val="00946734"/>
    <w:rsid w:val="0094687A"/>
    <w:rsid w:val="00952F07"/>
    <w:rsid w:val="009550BC"/>
    <w:rsid w:val="009554BF"/>
    <w:rsid w:val="00955541"/>
    <w:rsid w:val="00955BCD"/>
    <w:rsid w:val="009564DF"/>
    <w:rsid w:val="0095682B"/>
    <w:rsid w:val="00957E09"/>
    <w:rsid w:val="0096003A"/>
    <w:rsid w:val="0096064A"/>
    <w:rsid w:val="00960F36"/>
    <w:rsid w:val="00961A2A"/>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5B62"/>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0B6E"/>
    <w:rsid w:val="009F23D2"/>
    <w:rsid w:val="009F2C21"/>
    <w:rsid w:val="009F318D"/>
    <w:rsid w:val="009F460A"/>
    <w:rsid w:val="009F4BCC"/>
    <w:rsid w:val="009F4E0C"/>
    <w:rsid w:val="009F4E50"/>
    <w:rsid w:val="009F59BB"/>
    <w:rsid w:val="009F6F28"/>
    <w:rsid w:val="00A001A9"/>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16D65"/>
    <w:rsid w:val="00A209C2"/>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4E7C"/>
    <w:rsid w:val="00A76A66"/>
    <w:rsid w:val="00A7752D"/>
    <w:rsid w:val="00A80BEE"/>
    <w:rsid w:val="00A81476"/>
    <w:rsid w:val="00A81BD3"/>
    <w:rsid w:val="00A826D5"/>
    <w:rsid w:val="00A843DF"/>
    <w:rsid w:val="00A8445E"/>
    <w:rsid w:val="00A85D0C"/>
    <w:rsid w:val="00A87074"/>
    <w:rsid w:val="00A9111E"/>
    <w:rsid w:val="00A919C8"/>
    <w:rsid w:val="00A91A91"/>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410"/>
    <w:rsid w:val="00B14EA0"/>
    <w:rsid w:val="00B14FE4"/>
    <w:rsid w:val="00B154CC"/>
    <w:rsid w:val="00B164E4"/>
    <w:rsid w:val="00B173D1"/>
    <w:rsid w:val="00B178D4"/>
    <w:rsid w:val="00B17F47"/>
    <w:rsid w:val="00B20C34"/>
    <w:rsid w:val="00B21274"/>
    <w:rsid w:val="00B212B8"/>
    <w:rsid w:val="00B2148A"/>
    <w:rsid w:val="00B22880"/>
    <w:rsid w:val="00B23B3F"/>
    <w:rsid w:val="00B2572C"/>
    <w:rsid w:val="00B25CE5"/>
    <w:rsid w:val="00B263FB"/>
    <w:rsid w:val="00B27C60"/>
    <w:rsid w:val="00B27DCD"/>
    <w:rsid w:val="00B308F2"/>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13F9"/>
    <w:rsid w:val="00B7201A"/>
    <w:rsid w:val="00B72E5A"/>
    <w:rsid w:val="00B73A9F"/>
    <w:rsid w:val="00B73C87"/>
    <w:rsid w:val="00B73D4E"/>
    <w:rsid w:val="00B742DB"/>
    <w:rsid w:val="00B75F28"/>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0646"/>
    <w:rsid w:val="00BA16FF"/>
    <w:rsid w:val="00BA21D5"/>
    <w:rsid w:val="00BA4763"/>
    <w:rsid w:val="00BA47A6"/>
    <w:rsid w:val="00BA5F0A"/>
    <w:rsid w:val="00BA7822"/>
    <w:rsid w:val="00BB2CB7"/>
    <w:rsid w:val="00BB2EEB"/>
    <w:rsid w:val="00BB318B"/>
    <w:rsid w:val="00BB6145"/>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0116"/>
    <w:rsid w:val="00C116C5"/>
    <w:rsid w:val="00C159FD"/>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3D20"/>
    <w:rsid w:val="00C45E6C"/>
    <w:rsid w:val="00C47177"/>
    <w:rsid w:val="00C47634"/>
    <w:rsid w:val="00C4798A"/>
    <w:rsid w:val="00C503DF"/>
    <w:rsid w:val="00C50E6E"/>
    <w:rsid w:val="00C51022"/>
    <w:rsid w:val="00C51ADE"/>
    <w:rsid w:val="00C615E3"/>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1242"/>
    <w:rsid w:val="00C8287A"/>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A7941"/>
    <w:rsid w:val="00CB0216"/>
    <w:rsid w:val="00CB090A"/>
    <w:rsid w:val="00CB3289"/>
    <w:rsid w:val="00CB3835"/>
    <w:rsid w:val="00CB52FB"/>
    <w:rsid w:val="00CB64CA"/>
    <w:rsid w:val="00CB6894"/>
    <w:rsid w:val="00CC011C"/>
    <w:rsid w:val="00CC1FF8"/>
    <w:rsid w:val="00CC6CE1"/>
    <w:rsid w:val="00CD243D"/>
    <w:rsid w:val="00CD72DF"/>
    <w:rsid w:val="00CD77EE"/>
    <w:rsid w:val="00CD7DF9"/>
    <w:rsid w:val="00CD7EF9"/>
    <w:rsid w:val="00CE158E"/>
    <w:rsid w:val="00CE1E9F"/>
    <w:rsid w:val="00CE3D11"/>
    <w:rsid w:val="00CE5815"/>
    <w:rsid w:val="00CE6F2E"/>
    <w:rsid w:val="00CF15C0"/>
    <w:rsid w:val="00CF18A3"/>
    <w:rsid w:val="00CF21EF"/>
    <w:rsid w:val="00CF2900"/>
    <w:rsid w:val="00CF33BC"/>
    <w:rsid w:val="00CF3A65"/>
    <w:rsid w:val="00CF3F69"/>
    <w:rsid w:val="00CF4FAB"/>
    <w:rsid w:val="00CF538C"/>
    <w:rsid w:val="00CF6B78"/>
    <w:rsid w:val="00D0076E"/>
    <w:rsid w:val="00D00A28"/>
    <w:rsid w:val="00D01ECE"/>
    <w:rsid w:val="00D0248D"/>
    <w:rsid w:val="00D0340F"/>
    <w:rsid w:val="00D036AF"/>
    <w:rsid w:val="00D04282"/>
    <w:rsid w:val="00D05359"/>
    <w:rsid w:val="00D05BF9"/>
    <w:rsid w:val="00D061C4"/>
    <w:rsid w:val="00D06428"/>
    <w:rsid w:val="00D105AA"/>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5E5D"/>
    <w:rsid w:val="00D562C0"/>
    <w:rsid w:val="00D57924"/>
    <w:rsid w:val="00D60B30"/>
    <w:rsid w:val="00D6164F"/>
    <w:rsid w:val="00D618F4"/>
    <w:rsid w:val="00D61B1A"/>
    <w:rsid w:val="00D62748"/>
    <w:rsid w:val="00D6318D"/>
    <w:rsid w:val="00D65FA2"/>
    <w:rsid w:val="00D67E90"/>
    <w:rsid w:val="00D67EC6"/>
    <w:rsid w:val="00D70E93"/>
    <w:rsid w:val="00D71BC3"/>
    <w:rsid w:val="00D71D0F"/>
    <w:rsid w:val="00D7205C"/>
    <w:rsid w:val="00D725DA"/>
    <w:rsid w:val="00D72A89"/>
    <w:rsid w:val="00D74A75"/>
    <w:rsid w:val="00D75071"/>
    <w:rsid w:val="00D75B82"/>
    <w:rsid w:val="00D77499"/>
    <w:rsid w:val="00D775F0"/>
    <w:rsid w:val="00D807FE"/>
    <w:rsid w:val="00D8096A"/>
    <w:rsid w:val="00D809EF"/>
    <w:rsid w:val="00D80DC3"/>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302E"/>
    <w:rsid w:val="00DA4465"/>
    <w:rsid w:val="00DA4478"/>
    <w:rsid w:val="00DA5F1B"/>
    <w:rsid w:val="00DA674E"/>
    <w:rsid w:val="00DA6C5C"/>
    <w:rsid w:val="00DA7733"/>
    <w:rsid w:val="00DB0C29"/>
    <w:rsid w:val="00DB1803"/>
    <w:rsid w:val="00DB195F"/>
    <w:rsid w:val="00DB3723"/>
    <w:rsid w:val="00DB3B4E"/>
    <w:rsid w:val="00DC0D65"/>
    <w:rsid w:val="00DC14D3"/>
    <w:rsid w:val="00DC1E3A"/>
    <w:rsid w:val="00DC2BA8"/>
    <w:rsid w:val="00DC41E1"/>
    <w:rsid w:val="00DC5012"/>
    <w:rsid w:val="00DC78F5"/>
    <w:rsid w:val="00DD51A8"/>
    <w:rsid w:val="00DD5E2D"/>
    <w:rsid w:val="00DD7069"/>
    <w:rsid w:val="00DD7126"/>
    <w:rsid w:val="00DD7242"/>
    <w:rsid w:val="00DD76F3"/>
    <w:rsid w:val="00DE172D"/>
    <w:rsid w:val="00DE32A1"/>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516E"/>
    <w:rsid w:val="00E27C22"/>
    <w:rsid w:val="00E32E22"/>
    <w:rsid w:val="00E3550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6951"/>
    <w:rsid w:val="00E67E8E"/>
    <w:rsid w:val="00E705F6"/>
    <w:rsid w:val="00E70788"/>
    <w:rsid w:val="00E72822"/>
    <w:rsid w:val="00E73C0F"/>
    <w:rsid w:val="00E746E8"/>
    <w:rsid w:val="00E76D42"/>
    <w:rsid w:val="00E770DC"/>
    <w:rsid w:val="00E81D16"/>
    <w:rsid w:val="00E8478A"/>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00ED"/>
    <w:rsid w:val="00EB233E"/>
    <w:rsid w:val="00EB2918"/>
    <w:rsid w:val="00EB2E4F"/>
    <w:rsid w:val="00EB349B"/>
    <w:rsid w:val="00EB4838"/>
    <w:rsid w:val="00EB6A66"/>
    <w:rsid w:val="00EC0966"/>
    <w:rsid w:val="00EC3841"/>
    <w:rsid w:val="00EC4F09"/>
    <w:rsid w:val="00EC6E7D"/>
    <w:rsid w:val="00ED07BC"/>
    <w:rsid w:val="00ED0973"/>
    <w:rsid w:val="00ED22AD"/>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05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4C4A"/>
    <w:rsid w:val="00F7627A"/>
    <w:rsid w:val="00F77DB8"/>
    <w:rsid w:val="00F80265"/>
    <w:rsid w:val="00F81443"/>
    <w:rsid w:val="00F814AB"/>
    <w:rsid w:val="00F82003"/>
    <w:rsid w:val="00F827AD"/>
    <w:rsid w:val="00F82AF4"/>
    <w:rsid w:val="00F84632"/>
    <w:rsid w:val="00F855F2"/>
    <w:rsid w:val="00F86D9A"/>
    <w:rsid w:val="00F915AC"/>
    <w:rsid w:val="00F94632"/>
    <w:rsid w:val="00F9529E"/>
    <w:rsid w:val="00F95589"/>
    <w:rsid w:val="00F979B5"/>
    <w:rsid w:val="00FA1647"/>
    <w:rsid w:val="00FA1E66"/>
    <w:rsid w:val="00FA1F11"/>
    <w:rsid w:val="00FA28F4"/>
    <w:rsid w:val="00FA2D1A"/>
    <w:rsid w:val="00FA3BF9"/>
    <w:rsid w:val="00FA5038"/>
    <w:rsid w:val="00FA5ED7"/>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0B8"/>
    <w:rsid w:val="00FD343B"/>
    <w:rsid w:val="00FD397B"/>
    <w:rsid w:val="00FD6416"/>
    <w:rsid w:val="00FD6428"/>
    <w:rsid w:val="00FD6BE5"/>
    <w:rsid w:val="00FD6ECF"/>
    <w:rsid w:val="00FD7EB0"/>
    <w:rsid w:val="00FE4A6C"/>
    <w:rsid w:val="00FE4ABD"/>
    <w:rsid w:val="00FE70F8"/>
    <w:rsid w:val="00FE7E7F"/>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12FC3"/>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paragraph" w:styleId="34">
    <w:name w:val="Body Text Indent 3"/>
    <w:basedOn w:val="a"/>
    <w:link w:val="35"/>
    <w:semiHidden/>
    <w:unhideWhenUsed/>
    <w:rsid w:val="003E23E2"/>
    <w:pPr>
      <w:spacing w:after="120"/>
      <w:ind w:left="283"/>
    </w:pPr>
    <w:rPr>
      <w:sz w:val="16"/>
      <w:szCs w:val="16"/>
    </w:rPr>
  </w:style>
  <w:style w:type="character" w:customStyle="1" w:styleId="35">
    <w:name w:val="Основной текст с отступом 3 Знак"/>
    <w:basedOn w:val="a0"/>
    <w:link w:val="34"/>
    <w:semiHidden/>
    <w:rsid w:val="003E23E2"/>
    <w:rPr>
      <w:sz w:val="16"/>
      <w:szCs w:val="16"/>
    </w:rPr>
  </w:style>
  <w:style w:type="character" w:customStyle="1" w:styleId="doctitleimportant">
    <w:name w:val="doc__title_important"/>
    <w:basedOn w:val="a0"/>
    <w:rsid w:val="006B19E2"/>
  </w:style>
  <w:style w:type="paragraph" w:styleId="aff6">
    <w:name w:val="Block Text"/>
    <w:basedOn w:val="a"/>
    <w:rsid w:val="00D71BC3"/>
    <w:pPr>
      <w:adjustRightInd w:val="0"/>
      <w:ind w:left="-108" w:right="-108"/>
      <w:jc w:val="center"/>
    </w:pPr>
  </w:style>
  <w:style w:type="paragraph" w:customStyle="1" w:styleId="aff7">
    <w:name w:val="Таблица шапка"/>
    <w:basedOn w:val="a"/>
    <w:rsid w:val="00D71BC3"/>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C5D745-11D3-4780-8849-C14017AA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10107</Words>
  <Characters>57610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67582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6</cp:revision>
  <cp:lastPrinted>2021-07-05T00:01:00Z</cp:lastPrinted>
  <dcterms:created xsi:type="dcterms:W3CDTF">2021-10-28T13:18:00Z</dcterms:created>
  <dcterms:modified xsi:type="dcterms:W3CDTF">2021-11-08T01:21:00Z</dcterms:modified>
</cp:coreProperties>
</file>